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3FA" w:rsidRDefault="000613FA" w:rsidP="000613FA">
      <w:pPr>
        <w:jc w:val="center"/>
        <w:rPr>
          <w:b/>
          <w:bCs/>
        </w:rPr>
      </w:pPr>
    </w:p>
    <w:p w:rsidR="00402D58" w:rsidRPr="00E14361" w:rsidRDefault="00402D58" w:rsidP="00402D58">
      <w:r>
        <w:t xml:space="preserve">         СОГЛАСОВАНО</w:t>
      </w:r>
      <w:r w:rsidRPr="00E14361">
        <w:t xml:space="preserve">                                      </w:t>
      </w:r>
      <w:r w:rsidR="00C97EEC">
        <w:t xml:space="preserve">                      </w:t>
      </w:r>
      <w:r w:rsidRPr="00E14361">
        <w:t>УТВЕРЖДЕНО</w:t>
      </w:r>
    </w:p>
    <w:p w:rsidR="00402D58" w:rsidRPr="00E14361" w:rsidRDefault="00402D58" w:rsidP="00402D58">
      <w:r>
        <w:t xml:space="preserve">          на заседании</w:t>
      </w:r>
      <w:r w:rsidRPr="00E14361">
        <w:t xml:space="preserve">                                                                    Заведующий</w:t>
      </w:r>
    </w:p>
    <w:p w:rsidR="00402D58" w:rsidRPr="00E14361" w:rsidRDefault="00402D58" w:rsidP="00402D58">
      <w:r>
        <w:t xml:space="preserve">          Педагогического </w:t>
      </w:r>
      <w:r w:rsidRPr="00E14361">
        <w:t xml:space="preserve">                              </w:t>
      </w:r>
      <w:r>
        <w:t xml:space="preserve">                              </w:t>
      </w:r>
      <w:r w:rsidRPr="00E14361">
        <w:t>МДОУ «Детский сад №1»</w:t>
      </w:r>
    </w:p>
    <w:p w:rsidR="00402D58" w:rsidRPr="00E14361" w:rsidRDefault="00402D58" w:rsidP="00402D58">
      <w:pPr>
        <w:rPr>
          <w:b/>
        </w:rPr>
      </w:pPr>
      <w:r>
        <w:t xml:space="preserve">          Совета</w:t>
      </w:r>
      <w:r w:rsidRPr="00E14361">
        <w:t xml:space="preserve">                                                          </w:t>
      </w:r>
      <w:r>
        <w:t xml:space="preserve">                    </w:t>
      </w:r>
      <w:r w:rsidRPr="00E14361">
        <w:rPr>
          <w:b/>
        </w:rPr>
        <w:t xml:space="preserve">____________________ </w:t>
      </w:r>
    </w:p>
    <w:p w:rsidR="00402D58" w:rsidRPr="00E14361" w:rsidRDefault="00402D58" w:rsidP="00402D58">
      <w:r w:rsidRPr="00E14361">
        <w:rPr>
          <w:b/>
        </w:rPr>
        <w:t xml:space="preserve"> </w:t>
      </w:r>
      <w:r w:rsidRPr="00E14361">
        <w:t xml:space="preserve">         </w:t>
      </w:r>
      <w:r>
        <w:t>Протокол № _</w:t>
      </w:r>
      <w:r w:rsidRPr="00E14361">
        <w:t>__</w:t>
      </w:r>
      <w:r>
        <w:t>_</w:t>
      </w:r>
      <w:r w:rsidRPr="00E14361">
        <w:t xml:space="preserve">                           </w:t>
      </w:r>
      <w:r>
        <w:t xml:space="preserve">                                 </w:t>
      </w:r>
      <w:r w:rsidRPr="00E14361">
        <w:t>/ М.Б. Зюкуева /</w:t>
      </w:r>
    </w:p>
    <w:p w:rsidR="00402D58" w:rsidRDefault="00402D58" w:rsidP="00402D58">
      <w:r>
        <w:t xml:space="preserve">           __</w:t>
      </w:r>
      <w:r w:rsidRPr="00E14361">
        <w:t>__</w:t>
      </w:r>
      <w:r>
        <w:t>_________</w:t>
      </w:r>
      <w:r w:rsidRPr="00E14361">
        <w:t xml:space="preserve"> 20__г                                                </w:t>
      </w:r>
      <w:r>
        <w:t xml:space="preserve">     </w:t>
      </w:r>
      <w:r w:rsidRPr="00E14361">
        <w:t xml:space="preserve">Приказ </w:t>
      </w:r>
    </w:p>
    <w:p w:rsidR="00402D58" w:rsidRPr="00E14361" w:rsidRDefault="00402D58" w:rsidP="00402D58">
      <w:r>
        <w:t xml:space="preserve">                                                                                                     </w:t>
      </w:r>
      <w:r w:rsidRPr="00E14361">
        <w:t>№_</w:t>
      </w:r>
      <w:r>
        <w:t>___от «___________» 20___г</w:t>
      </w:r>
    </w:p>
    <w:p w:rsidR="00402D58" w:rsidRDefault="00402D58" w:rsidP="00402D58">
      <w:r w:rsidRPr="00E14361">
        <w:t xml:space="preserve">         </w:t>
      </w:r>
      <w:r>
        <w:t xml:space="preserve"> </w:t>
      </w:r>
    </w:p>
    <w:p w:rsidR="00402D58" w:rsidRDefault="00402D58" w:rsidP="00402D58">
      <w:pPr>
        <w:rPr>
          <w:b/>
          <w:bCs/>
        </w:rPr>
      </w:pPr>
    </w:p>
    <w:p w:rsidR="00402D58" w:rsidRPr="00D440A5" w:rsidRDefault="00402D58" w:rsidP="00D440A5">
      <w:pPr>
        <w:rPr>
          <w:b/>
          <w:bCs/>
          <w:sz w:val="40"/>
          <w:szCs w:val="40"/>
        </w:rPr>
      </w:pPr>
    </w:p>
    <w:p w:rsidR="00D440A5" w:rsidRPr="00D440A5" w:rsidRDefault="000613FA" w:rsidP="000613FA">
      <w:pPr>
        <w:jc w:val="center"/>
        <w:rPr>
          <w:b/>
          <w:bCs/>
          <w:sz w:val="72"/>
          <w:szCs w:val="72"/>
        </w:rPr>
      </w:pPr>
      <w:r w:rsidRPr="00D440A5">
        <w:rPr>
          <w:b/>
          <w:bCs/>
          <w:sz w:val="72"/>
          <w:szCs w:val="72"/>
        </w:rPr>
        <w:t xml:space="preserve">Отчёт </w:t>
      </w:r>
    </w:p>
    <w:p w:rsidR="000613FA" w:rsidRPr="00D440A5" w:rsidRDefault="000613FA" w:rsidP="000613FA">
      <w:pPr>
        <w:jc w:val="center"/>
        <w:rPr>
          <w:sz w:val="72"/>
          <w:szCs w:val="72"/>
        </w:rPr>
      </w:pPr>
      <w:r w:rsidRPr="00D440A5">
        <w:rPr>
          <w:b/>
          <w:bCs/>
          <w:sz w:val="72"/>
          <w:szCs w:val="72"/>
        </w:rPr>
        <w:t>о результатах самообследования</w:t>
      </w:r>
    </w:p>
    <w:p w:rsidR="00D440A5" w:rsidRPr="00D440A5" w:rsidRDefault="000613FA" w:rsidP="00D440A5">
      <w:pPr>
        <w:jc w:val="center"/>
        <w:rPr>
          <w:b/>
          <w:bCs/>
          <w:sz w:val="72"/>
          <w:szCs w:val="72"/>
        </w:rPr>
      </w:pPr>
      <w:r w:rsidRPr="00D440A5">
        <w:rPr>
          <w:b/>
          <w:bCs/>
          <w:sz w:val="72"/>
          <w:szCs w:val="72"/>
        </w:rPr>
        <w:t xml:space="preserve">МДОУ </w:t>
      </w:r>
    </w:p>
    <w:p w:rsidR="00D440A5" w:rsidRDefault="000613FA" w:rsidP="00D440A5">
      <w:pPr>
        <w:jc w:val="center"/>
        <w:rPr>
          <w:b/>
          <w:bCs/>
          <w:sz w:val="72"/>
          <w:szCs w:val="72"/>
        </w:rPr>
      </w:pPr>
      <w:r w:rsidRPr="00D440A5">
        <w:rPr>
          <w:b/>
          <w:bCs/>
          <w:sz w:val="72"/>
          <w:szCs w:val="72"/>
        </w:rPr>
        <w:t xml:space="preserve">«Детский сад №1» </w:t>
      </w:r>
    </w:p>
    <w:p w:rsidR="00D440A5" w:rsidRPr="00D440A5" w:rsidRDefault="00D440A5" w:rsidP="00D440A5">
      <w:pPr>
        <w:jc w:val="center"/>
        <w:rPr>
          <w:rFonts w:eastAsia="Calibri"/>
          <w:b/>
          <w:sz w:val="72"/>
          <w:szCs w:val="72"/>
          <w:lang w:eastAsia="en-US"/>
        </w:rPr>
      </w:pPr>
      <w:r w:rsidRPr="00D440A5">
        <w:rPr>
          <w:b/>
          <w:bCs/>
          <w:sz w:val="72"/>
          <w:szCs w:val="72"/>
        </w:rPr>
        <w:t>за 2021 год</w:t>
      </w:r>
      <w:r w:rsidR="000613FA" w:rsidRPr="00D440A5">
        <w:rPr>
          <w:rFonts w:eastAsia="Calibri"/>
          <w:b/>
          <w:sz w:val="72"/>
          <w:szCs w:val="72"/>
          <w:lang w:eastAsia="en-US"/>
        </w:rPr>
        <w:t xml:space="preserve"> </w:t>
      </w: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D440A5" w:rsidRDefault="00D440A5" w:rsidP="00D440A5">
      <w:pPr>
        <w:jc w:val="center"/>
        <w:rPr>
          <w:rFonts w:eastAsia="Calibri"/>
          <w:b/>
          <w:sz w:val="40"/>
          <w:szCs w:val="40"/>
          <w:lang w:eastAsia="en-US"/>
        </w:rPr>
      </w:pPr>
    </w:p>
    <w:p w:rsidR="000613FA" w:rsidRPr="00D440A5" w:rsidRDefault="000613FA" w:rsidP="00D440A5">
      <w:pPr>
        <w:jc w:val="center"/>
        <w:rPr>
          <w:b/>
          <w:bCs/>
          <w:sz w:val="40"/>
          <w:szCs w:val="40"/>
        </w:rPr>
      </w:pPr>
      <w:r w:rsidRPr="00D440A5">
        <w:rPr>
          <w:rFonts w:eastAsia="Calibri"/>
          <w:b/>
          <w:sz w:val="40"/>
          <w:szCs w:val="40"/>
          <w:lang w:eastAsia="en-US"/>
        </w:rPr>
        <w:t xml:space="preserve">   </w:t>
      </w:r>
    </w:p>
    <w:p w:rsidR="00E55EDB" w:rsidRDefault="00E55EDB" w:rsidP="00E55EDB">
      <w:pPr>
        <w:jc w:val="center"/>
        <w:rPr>
          <w:b/>
          <w:bCs/>
        </w:rPr>
      </w:pPr>
      <w:r w:rsidRPr="00E55EDB">
        <w:rPr>
          <w:b/>
          <w:bCs/>
        </w:rPr>
        <w:lastRenderedPageBreak/>
        <w:t>Отчёт о результатах самообследования</w:t>
      </w:r>
      <w:r>
        <w:rPr>
          <w:b/>
          <w:bCs/>
        </w:rPr>
        <w:t xml:space="preserve"> </w:t>
      </w:r>
    </w:p>
    <w:p w:rsidR="00E55EDB" w:rsidRDefault="00E55EDB" w:rsidP="00E55EDB">
      <w:pPr>
        <w:jc w:val="center"/>
        <w:rPr>
          <w:b/>
          <w:bCs/>
        </w:rPr>
      </w:pPr>
      <w:r w:rsidRPr="00E55EDB">
        <w:rPr>
          <w:b/>
          <w:bCs/>
        </w:rPr>
        <w:t>МДОУ «Детский сад №1» за 2021 год</w:t>
      </w:r>
    </w:p>
    <w:p w:rsidR="00E55EDB" w:rsidRPr="00E55EDB" w:rsidRDefault="00E55EDB" w:rsidP="00E55EDB">
      <w:pPr>
        <w:jc w:val="center"/>
        <w:rPr>
          <w:b/>
          <w:bCs/>
        </w:rPr>
      </w:pPr>
    </w:p>
    <w:p w:rsidR="00E55EDB" w:rsidRPr="00E55EDB" w:rsidRDefault="000613FA" w:rsidP="00E55EDB">
      <w:pPr>
        <w:spacing w:line="276" w:lineRule="auto"/>
        <w:ind w:firstLine="708"/>
        <w:rPr>
          <w:rFonts w:eastAsia="Calibri"/>
          <w:lang w:eastAsia="en-US"/>
        </w:rPr>
      </w:pPr>
      <w:r w:rsidRPr="00E55EDB">
        <w:rPr>
          <w:rFonts w:eastAsia="Calibri"/>
          <w:lang w:eastAsia="en-US"/>
        </w:rPr>
        <w:t>Настоящий отчет подготовлен по результатам проведения самообследования, организованного в соответствии с требованиями приказов Министерства образования и науки РФ от 14 июня 2013 г. № 462 «Об утверждении Порядка проведения самообследования образовательной организацией» и от 10 декабря 2013 г. № 1324 «Об утверждении показателей деятельности образовательной организаци</w:t>
      </w:r>
      <w:r w:rsidR="00E55EDB" w:rsidRPr="00E55EDB">
        <w:rPr>
          <w:rFonts w:eastAsia="Calibri"/>
          <w:lang w:eastAsia="en-US"/>
        </w:rPr>
        <w:t xml:space="preserve">и, подлежащей самообследованию», </w:t>
      </w:r>
      <w:r w:rsidR="00E55EDB" w:rsidRPr="00E55EDB">
        <w:t>Приказом Министерства образования и науки РФ № 1218 от 14 декабря 2017</w:t>
      </w:r>
      <w:r w:rsidR="00E55EDB" w:rsidRPr="00E55EDB">
        <w:rPr>
          <w:spacing w:val="-67"/>
        </w:rPr>
        <w:t xml:space="preserve"> </w:t>
      </w:r>
      <w:r w:rsidR="00E55EDB" w:rsidRPr="00E55EDB">
        <w:t>г.</w:t>
      </w:r>
      <w:r w:rsidR="00E55EDB" w:rsidRPr="00E55EDB">
        <w:rPr>
          <w:spacing w:val="-3"/>
        </w:rPr>
        <w:t xml:space="preserve"> </w:t>
      </w:r>
      <w:r w:rsidR="00E55EDB" w:rsidRPr="00E55EDB">
        <w:t>«О</w:t>
      </w:r>
      <w:r w:rsidR="00E55EDB" w:rsidRPr="00E55EDB">
        <w:rPr>
          <w:spacing w:val="-2"/>
        </w:rPr>
        <w:t xml:space="preserve"> </w:t>
      </w:r>
      <w:r w:rsidR="00E55EDB" w:rsidRPr="00E55EDB">
        <w:t>внесении</w:t>
      </w:r>
      <w:r w:rsidR="00E55EDB" w:rsidRPr="00E55EDB">
        <w:rPr>
          <w:spacing w:val="-1"/>
        </w:rPr>
        <w:t xml:space="preserve"> </w:t>
      </w:r>
      <w:r w:rsidR="00E55EDB" w:rsidRPr="00E55EDB">
        <w:t>изменений</w:t>
      </w:r>
      <w:r w:rsidR="00E55EDB" w:rsidRPr="00E55EDB">
        <w:rPr>
          <w:spacing w:val="-1"/>
        </w:rPr>
        <w:t xml:space="preserve"> </w:t>
      </w:r>
      <w:r w:rsidR="00E55EDB" w:rsidRPr="00E55EDB">
        <w:t>в</w:t>
      </w:r>
      <w:r w:rsidR="00E55EDB" w:rsidRPr="00E55EDB">
        <w:rPr>
          <w:spacing w:val="-6"/>
        </w:rPr>
        <w:t xml:space="preserve"> </w:t>
      </w:r>
      <w:r w:rsidR="00E55EDB" w:rsidRPr="00E55EDB">
        <w:t>порядок</w:t>
      </w:r>
      <w:r w:rsidR="00E55EDB" w:rsidRPr="00E55EDB">
        <w:rPr>
          <w:spacing w:val="-1"/>
        </w:rPr>
        <w:t xml:space="preserve"> </w:t>
      </w:r>
      <w:r w:rsidR="00E55EDB" w:rsidRPr="00E55EDB">
        <w:t>проведения</w:t>
      </w:r>
      <w:r w:rsidR="00E55EDB" w:rsidRPr="00E55EDB">
        <w:rPr>
          <w:spacing w:val="-1"/>
        </w:rPr>
        <w:t xml:space="preserve"> </w:t>
      </w:r>
      <w:r w:rsidR="00E55EDB" w:rsidRPr="00E55EDB">
        <w:t>самообследования».</w:t>
      </w:r>
    </w:p>
    <w:p w:rsidR="00A72024" w:rsidRDefault="00A72024" w:rsidP="00A72024">
      <w:pPr>
        <w:pStyle w:val="a3"/>
        <w:spacing w:line="276" w:lineRule="auto"/>
        <w:ind w:right="391" w:firstLine="708"/>
        <w:jc w:val="both"/>
        <w:rPr>
          <w:b w:val="0"/>
          <w:sz w:val="24"/>
          <w:szCs w:val="24"/>
        </w:rPr>
      </w:pPr>
      <w:r w:rsidRPr="00A72024">
        <w:rPr>
          <w:b w:val="0"/>
          <w:sz w:val="24"/>
          <w:szCs w:val="24"/>
        </w:rPr>
        <w:t>Самообследование включает в себя аналитическую часть и результаты</w:t>
      </w:r>
      <w:r w:rsidRPr="00A72024">
        <w:rPr>
          <w:b w:val="0"/>
          <w:spacing w:val="1"/>
          <w:sz w:val="24"/>
          <w:szCs w:val="24"/>
        </w:rPr>
        <w:t xml:space="preserve"> </w:t>
      </w:r>
      <w:r w:rsidRPr="00A72024">
        <w:rPr>
          <w:b w:val="0"/>
          <w:sz w:val="24"/>
          <w:szCs w:val="24"/>
        </w:rPr>
        <w:t>анализа</w:t>
      </w:r>
      <w:r w:rsidRPr="00A72024">
        <w:rPr>
          <w:b w:val="0"/>
          <w:spacing w:val="-5"/>
          <w:sz w:val="24"/>
          <w:szCs w:val="24"/>
        </w:rPr>
        <w:t xml:space="preserve"> </w:t>
      </w:r>
      <w:r w:rsidRPr="00A72024">
        <w:rPr>
          <w:b w:val="0"/>
          <w:sz w:val="24"/>
          <w:szCs w:val="24"/>
        </w:rPr>
        <w:t>деятельности ДОУ за</w:t>
      </w:r>
      <w:r w:rsidRPr="00A72024">
        <w:rPr>
          <w:b w:val="0"/>
          <w:spacing w:val="-2"/>
          <w:sz w:val="24"/>
          <w:szCs w:val="24"/>
        </w:rPr>
        <w:t xml:space="preserve"> </w:t>
      </w:r>
      <w:r w:rsidRPr="00A72024">
        <w:rPr>
          <w:b w:val="0"/>
          <w:sz w:val="24"/>
          <w:szCs w:val="24"/>
        </w:rPr>
        <w:t>2021</w:t>
      </w:r>
      <w:r w:rsidRPr="00A72024">
        <w:rPr>
          <w:b w:val="0"/>
          <w:spacing w:val="-1"/>
          <w:sz w:val="24"/>
          <w:szCs w:val="24"/>
        </w:rPr>
        <w:t xml:space="preserve"> </w:t>
      </w:r>
      <w:r w:rsidRPr="00A72024">
        <w:rPr>
          <w:b w:val="0"/>
          <w:sz w:val="24"/>
          <w:szCs w:val="24"/>
        </w:rPr>
        <w:t>календарный год.</w:t>
      </w:r>
    </w:p>
    <w:p w:rsidR="00A72024" w:rsidRDefault="00A72024" w:rsidP="00A72024">
      <w:pPr>
        <w:pStyle w:val="a3"/>
        <w:spacing w:line="276" w:lineRule="auto"/>
        <w:ind w:right="391" w:firstLine="708"/>
        <w:jc w:val="both"/>
        <w:rPr>
          <w:b w:val="0"/>
          <w:sz w:val="24"/>
          <w:szCs w:val="24"/>
        </w:rPr>
      </w:pPr>
      <w:bookmarkStart w:id="0" w:name="_GoBack"/>
      <w:bookmarkEnd w:id="0"/>
    </w:p>
    <w:p w:rsidR="00A72024" w:rsidRPr="00A72024" w:rsidRDefault="00A72024" w:rsidP="00A72024">
      <w:pPr>
        <w:pStyle w:val="a3"/>
        <w:spacing w:line="276" w:lineRule="auto"/>
        <w:ind w:right="391" w:firstLine="708"/>
        <w:rPr>
          <w:b w:val="0"/>
          <w:sz w:val="24"/>
          <w:szCs w:val="24"/>
        </w:rPr>
      </w:pPr>
      <w:r w:rsidRPr="00A72024">
        <w:rPr>
          <w:sz w:val="24"/>
          <w:szCs w:val="24"/>
        </w:rPr>
        <w:t>Аналитическая</w:t>
      </w:r>
      <w:r w:rsidRPr="00A72024">
        <w:rPr>
          <w:spacing w:val="-3"/>
          <w:sz w:val="24"/>
          <w:szCs w:val="24"/>
        </w:rPr>
        <w:t xml:space="preserve"> </w:t>
      </w:r>
      <w:r w:rsidRPr="00A72024">
        <w:rPr>
          <w:sz w:val="24"/>
          <w:szCs w:val="24"/>
        </w:rPr>
        <w:t>часть</w:t>
      </w:r>
    </w:p>
    <w:p w:rsidR="004C564E" w:rsidRPr="00D961CC" w:rsidRDefault="004C564E" w:rsidP="004C564E">
      <w:pPr>
        <w:spacing w:line="276" w:lineRule="auto"/>
        <w:jc w:val="both"/>
      </w:pPr>
      <w:r w:rsidRPr="00D961CC">
        <w:t xml:space="preserve">     </w:t>
      </w:r>
      <w:r w:rsidRPr="007F1DFE">
        <w:rPr>
          <w:b/>
        </w:rPr>
        <w:t>Полное наименование учреждения:</w:t>
      </w:r>
      <w:r w:rsidRPr="00D961CC">
        <w:t xml:space="preserve"> Муниципальное дошкольное образо</w:t>
      </w:r>
      <w:r w:rsidR="000613FA">
        <w:t xml:space="preserve">вательное учреждение </w:t>
      </w:r>
      <w:r w:rsidRPr="00D961CC">
        <w:t>«Детский сад №1».</w:t>
      </w:r>
    </w:p>
    <w:p w:rsidR="004C564E" w:rsidRPr="00D961CC" w:rsidRDefault="004C564E" w:rsidP="004C564E">
      <w:pPr>
        <w:spacing w:line="276" w:lineRule="auto"/>
        <w:jc w:val="both"/>
      </w:pPr>
      <w:r w:rsidRPr="00D961CC">
        <w:t xml:space="preserve">    </w:t>
      </w:r>
      <w:r w:rsidRPr="007F1DFE">
        <w:rPr>
          <w:b/>
        </w:rPr>
        <w:t xml:space="preserve">Сокращенное </w:t>
      </w:r>
      <w:r w:rsidRPr="00D961CC">
        <w:t>наименование учреждения:  МДОУ «Детский сад №1».</w:t>
      </w:r>
    </w:p>
    <w:p w:rsidR="00FE6F02" w:rsidRPr="00FE6F02" w:rsidRDefault="004C564E" w:rsidP="004C564E">
      <w:r w:rsidRPr="00D961CC">
        <w:t xml:space="preserve">    </w:t>
      </w:r>
      <w:r w:rsidRPr="00D961CC">
        <w:rPr>
          <w:b/>
        </w:rPr>
        <w:t>Статус дошкольного образовательного учреждения</w:t>
      </w:r>
      <w:r w:rsidRPr="00D961CC">
        <w:t>: дошкольное образовательное учреждение</w:t>
      </w:r>
      <w:r w:rsidR="00FE6F02">
        <w:t xml:space="preserve">, </w:t>
      </w:r>
      <w:r w:rsidR="00FE6F02" w:rsidRPr="00FE6F02">
        <w:rPr>
          <w:rStyle w:val="FontStyle20"/>
          <w:b w:val="0"/>
          <w:sz w:val="24"/>
          <w:szCs w:val="24"/>
        </w:rPr>
        <w:t>осуществляющее в качестве основной цели его деятельности образовательную деятельность по образовательным программам дошкольного образования, присмотр и уход за детьми;</w:t>
      </w:r>
    </w:p>
    <w:p w:rsidR="004C564E" w:rsidRPr="00D961CC" w:rsidRDefault="004C564E" w:rsidP="004C564E">
      <w:r w:rsidRPr="00D961CC">
        <w:t xml:space="preserve">    </w:t>
      </w:r>
      <w:r w:rsidRPr="00D961CC">
        <w:rPr>
          <w:b/>
        </w:rPr>
        <w:t>Тип Учреждения</w:t>
      </w:r>
      <w:r w:rsidRPr="00D961CC">
        <w:t xml:space="preserve"> – бюджетное.</w:t>
      </w:r>
    </w:p>
    <w:p w:rsidR="004C564E" w:rsidRPr="00D961CC" w:rsidRDefault="004C564E" w:rsidP="004C564E">
      <w:r w:rsidRPr="00D961CC">
        <w:t xml:space="preserve">    </w:t>
      </w:r>
      <w:r w:rsidRPr="00D961CC">
        <w:rPr>
          <w:b/>
        </w:rPr>
        <w:t>Организационно-правовая форма Учреждения</w:t>
      </w:r>
      <w:r w:rsidRPr="00D961CC">
        <w:t>: - муниципальное учреждение.</w:t>
      </w:r>
    </w:p>
    <w:p w:rsidR="004C564E" w:rsidRPr="00D961CC" w:rsidRDefault="004C564E" w:rsidP="004C564E">
      <w:r w:rsidRPr="00D961CC">
        <w:t xml:space="preserve">    Учредителем Учреждения является Муниципальное образование </w:t>
      </w:r>
    </w:p>
    <w:p w:rsidR="004C564E" w:rsidRPr="00D961CC" w:rsidRDefault="004C564E" w:rsidP="004C564E">
      <w:pPr>
        <w:spacing w:line="276" w:lineRule="auto"/>
        <w:jc w:val="both"/>
      </w:pPr>
      <w:r w:rsidRPr="00D961CC">
        <w:t>«Новоспасский район» Ульяновской области.</w:t>
      </w:r>
    </w:p>
    <w:p w:rsidR="004C564E" w:rsidRPr="00D961CC" w:rsidRDefault="004C564E" w:rsidP="004C564E">
      <w:pPr>
        <w:spacing w:line="276" w:lineRule="auto"/>
        <w:jc w:val="both"/>
      </w:pPr>
      <w:r w:rsidRPr="00D961CC">
        <w:t xml:space="preserve">    Функции и полномочия Учредителя осуществляет администрация Муниципального образования «Новоспасский район» Ульяновской области.</w:t>
      </w:r>
    </w:p>
    <w:p w:rsidR="00912981" w:rsidRDefault="00912981" w:rsidP="004C564E">
      <w:pPr>
        <w:spacing w:line="276" w:lineRule="auto"/>
        <w:jc w:val="both"/>
      </w:pPr>
      <w:r w:rsidRPr="00D961CC">
        <w:t xml:space="preserve">    </w:t>
      </w:r>
      <w:r w:rsidRPr="00D961CC">
        <w:rPr>
          <w:b/>
        </w:rPr>
        <w:t>Юридический адрес учреждения</w:t>
      </w:r>
      <w:r w:rsidRPr="00D961CC">
        <w:t>:  Россия, 433870 Ульяновская область, Новоспасский район, улица  рабочий поселок Новоспасское Кузнецкая, дом № 95</w:t>
      </w:r>
    </w:p>
    <w:p w:rsidR="00823947" w:rsidRPr="00823947" w:rsidRDefault="00823947" w:rsidP="00823947">
      <w:pPr>
        <w:shd w:val="clear" w:color="auto" w:fill="FFFFFF"/>
        <w:textAlignment w:val="baseline"/>
        <w:rPr>
          <w:rFonts w:ascii="Arial" w:hAnsi="Arial" w:cs="Arial"/>
          <w:color w:val="000000" w:themeColor="text1"/>
        </w:rPr>
      </w:pPr>
      <w:r w:rsidRPr="00823947">
        <w:t xml:space="preserve">   </w:t>
      </w:r>
      <w:r w:rsidRPr="00823947">
        <w:rPr>
          <w:b/>
          <w:color w:val="000000" w:themeColor="text1"/>
          <w:bdr w:val="none" w:sz="0" w:space="0" w:color="auto" w:frame="1"/>
        </w:rPr>
        <w:t>Местонахождение учреждения:</w:t>
      </w:r>
      <w:r w:rsidRPr="00823947">
        <w:rPr>
          <w:color w:val="000000" w:themeColor="text1"/>
          <w:bdr w:val="none" w:sz="0" w:space="0" w:color="auto" w:frame="1"/>
        </w:rPr>
        <w:t xml:space="preserve"> Ульяновск</w:t>
      </w:r>
      <w:r w:rsidR="000613FA">
        <w:rPr>
          <w:color w:val="000000" w:themeColor="text1"/>
          <w:bdr w:val="none" w:sz="0" w:space="0" w:color="auto" w:frame="1"/>
        </w:rPr>
        <w:t xml:space="preserve">ая область, р.п. </w:t>
      </w:r>
      <w:proofErr w:type="gramStart"/>
      <w:r w:rsidR="000613FA">
        <w:rPr>
          <w:color w:val="000000" w:themeColor="text1"/>
          <w:bdr w:val="none" w:sz="0" w:space="0" w:color="auto" w:frame="1"/>
        </w:rPr>
        <w:t>Новоспасское,</w:t>
      </w:r>
      <w:r w:rsidRPr="00823947">
        <w:rPr>
          <w:color w:val="000000" w:themeColor="text1"/>
          <w:bdr w:val="none" w:sz="0" w:space="0" w:color="auto" w:frame="1"/>
        </w:rPr>
        <w:t xml:space="preserve">   </w:t>
      </w:r>
      <w:proofErr w:type="gramEnd"/>
      <w:r w:rsidRPr="00823947">
        <w:rPr>
          <w:color w:val="000000" w:themeColor="text1"/>
          <w:bdr w:val="none" w:sz="0" w:space="0" w:color="auto" w:frame="1"/>
        </w:rPr>
        <w:t xml:space="preserve">                    </w:t>
      </w:r>
      <w:r w:rsidR="000613FA">
        <w:rPr>
          <w:color w:val="000000" w:themeColor="text1"/>
          <w:bdr w:val="none" w:sz="0" w:space="0" w:color="auto" w:frame="1"/>
        </w:rPr>
        <w:t xml:space="preserve">  </w:t>
      </w:r>
      <w:r w:rsidRPr="00823947">
        <w:rPr>
          <w:color w:val="000000" w:themeColor="text1"/>
          <w:bdr w:val="none" w:sz="0" w:space="0" w:color="auto" w:frame="1"/>
        </w:rPr>
        <w:t>ул. Кузнецкая, д.95</w:t>
      </w:r>
    </w:p>
    <w:p w:rsidR="00912981" w:rsidRPr="00D961CC" w:rsidRDefault="00823947" w:rsidP="00912981">
      <w:r>
        <w:t xml:space="preserve">     </w:t>
      </w:r>
      <w:r w:rsidR="00912981" w:rsidRPr="00D961CC">
        <w:rPr>
          <w:b/>
        </w:rPr>
        <w:t>Телефон:</w:t>
      </w:r>
      <w:r w:rsidR="00912981" w:rsidRPr="00D961CC">
        <w:t xml:space="preserve">   8 (8422)-38-2-18-30</w:t>
      </w:r>
      <w:r w:rsidR="004C564E" w:rsidRPr="00D961CC">
        <w:t xml:space="preserve">                                                                                                                                                                                                            </w:t>
      </w:r>
      <w:r w:rsidR="00912981" w:rsidRPr="00D961CC">
        <w:t xml:space="preserve">                                       </w:t>
      </w:r>
    </w:p>
    <w:p w:rsidR="0000445C" w:rsidRPr="00D961CC" w:rsidRDefault="0000445C" w:rsidP="001F2885">
      <w:pPr>
        <w:spacing w:line="276" w:lineRule="auto"/>
        <w:jc w:val="both"/>
        <w:rPr>
          <w:rStyle w:val="w-mailboxuserinfoemailinner"/>
        </w:rPr>
      </w:pPr>
      <w:r w:rsidRPr="00D961CC">
        <w:rPr>
          <w:b/>
        </w:rPr>
        <w:t xml:space="preserve">      Адрес электронной</w:t>
      </w:r>
      <w:bookmarkStart w:id="1" w:name="clb790259"/>
      <w:r w:rsidR="000613FA">
        <w:t xml:space="preserve"> почты учреждения: </w:t>
      </w:r>
      <w:hyperlink r:id="rId7" w:history="1">
        <w:r w:rsidRPr="00D961CC">
          <w:rPr>
            <w:rStyle w:val="af"/>
          </w:rPr>
          <w:t>novosp_ds1@bk.ru</w:t>
        </w:r>
      </w:hyperlink>
      <w:bookmarkEnd w:id="1"/>
    </w:p>
    <w:p w:rsidR="0000445C" w:rsidRPr="00D961CC" w:rsidRDefault="0000445C" w:rsidP="001F2885">
      <w:pPr>
        <w:spacing w:line="276" w:lineRule="auto"/>
        <w:jc w:val="both"/>
      </w:pPr>
      <w:r w:rsidRPr="00D961CC">
        <w:rPr>
          <w:rStyle w:val="w-mailboxuserinfoemailinner"/>
        </w:rPr>
        <w:t xml:space="preserve">      </w:t>
      </w:r>
      <w:r w:rsidRPr="00D961CC">
        <w:rPr>
          <w:b/>
        </w:rPr>
        <w:t>Адрес сайта</w:t>
      </w:r>
      <w:r w:rsidRPr="00D961CC">
        <w:t xml:space="preserve"> учреждения:  </w:t>
      </w:r>
      <w:hyperlink r:id="rId8" w:history="1">
        <w:r w:rsidRPr="00D961CC">
          <w:rPr>
            <w:rStyle w:val="af"/>
          </w:rPr>
          <w:t>http://novospds1.ucoz.com/</w:t>
        </w:r>
      </w:hyperlink>
    </w:p>
    <w:p w:rsidR="0000445C" w:rsidRPr="00D961CC" w:rsidRDefault="00C226D1" w:rsidP="001F2885">
      <w:pPr>
        <w:spacing w:line="276" w:lineRule="auto"/>
        <w:jc w:val="both"/>
        <w:rPr>
          <w:b/>
        </w:rPr>
      </w:pPr>
      <w:r w:rsidRPr="00D961CC">
        <w:t xml:space="preserve">      </w:t>
      </w:r>
      <w:r w:rsidR="0000445C" w:rsidRPr="00D961CC">
        <w:t>ФИО руководителя (заведующего) учреждением: Зюкуева Марина Борисовна</w:t>
      </w:r>
    </w:p>
    <w:p w:rsidR="001F2885" w:rsidRPr="00D961CC" w:rsidRDefault="00C226D1" w:rsidP="001F2885">
      <w:pPr>
        <w:spacing w:line="276" w:lineRule="auto"/>
        <w:jc w:val="both"/>
      </w:pPr>
      <w:r w:rsidRPr="00D961CC">
        <w:rPr>
          <w:b/>
        </w:rPr>
        <w:t>Режим работы М</w:t>
      </w:r>
      <w:r w:rsidR="001F2885" w:rsidRPr="00D961CC">
        <w:rPr>
          <w:b/>
        </w:rPr>
        <w:t>ДОУ</w:t>
      </w:r>
      <w:r w:rsidR="001F2885" w:rsidRPr="00D961CC">
        <w:t xml:space="preserve">: 10,5 часов, рабочая неделя – 5 дней </w:t>
      </w:r>
    </w:p>
    <w:p w:rsidR="00C226D1" w:rsidRPr="00D961CC" w:rsidRDefault="00C8000C" w:rsidP="001F2885">
      <w:pPr>
        <w:pStyle w:val="a8"/>
        <w:spacing w:line="276" w:lineRule="auto"/>
        <w:ind w:firstLine="708"/>
        <w:jc w:val="both"/>
        <w:rPr>
          <w:rFonts w:eastAsia="Times New Roman"/>
          <w:sz w:val="24"/>
          <w:szCs w:val="24"/>
          <w:lang w:eastAsia="ru-RU"/>
        </w:rPr>
      </w:pPr>
      <w:r>
        <w:rPr>
          <w:rFonts w:eastAsia="Times New Roman"/>
          <w:sz w:val="24"/>
          <w:szCs w:val="24"/>
          <w:lang w:eastAsia="ru-RU"/>
        </w:rPr>
        <w:t>Проектная мощность - 90</w:t>
      </w:r>
      <w:r w:rsidR="00C226D1" w:rsidRPr="00D961CC">
        <w:rPr>
          <w:rFonts w:eastAsia="Times New Roman"/>
          <w:sz w:val="24"/>
          <w:szCs w:val="24"/>
          <w:lang w:eastAsia="ru-RU"/>
        </w:rPr>
        <w:t xml:space="preserve"> мест</w:t>
      </w:r>
    </w:p>
    <w:p w:rsidR="00C226D1" w:rsidRDefault="00C226D1" w:rsidP="001F2885">
      <w:pPr>
        <w:pStyle w:val="a8"/>
        <w:spacing w:line="276" w:lineRule="auto"/>
        <w:ind w:firstLine="708"/>
        <w:jc w:val="both"/>
      </w:pPr>
    </w:p>
    <w:p w:rsidR="001F2885" w:rsidRDefault="001F2885" w:rsidP="001F2885">
      <w:pPr>
        <w:pStyle w:val="a3"/>
        <w:numPr>
          <w:ilvl w:val="0"/>
          <w:numId w:val="21"/>
        </w:numPr>
        <w:spacing w:line="276" w:lineRule="auto"/>
        <w:rPr>
          <w:sz w:val="22"/>
          <w:szCs w:val="22"/>
          <w:u w:val="single"/>
        </w:rPr>
      </w:pPr>
      <w:r w:rsidRPr="007E2A0B">
        <w:rPr>
          <w:sz w:val="22"/>
          <w:szCs w:val="22"/>
          <w:u w:val="single"/>
        </w:rPr>
        <w:t>АНАЛИТИЧЕСКАЯ ЧАСТЬ</w:t>
      </w:r>
    </w:p>
    <w:p w:rsidR="00756016" w:rsidRPr="007E2A0B" w:rsidRDefault="00756016" w:rsidP="00756016">
      <w:pPr>
        <w:pStyle w:val="a3"/>
        <w:spacing w:line="276" w:lineRule="auto"/>
        <w:ind w:left="1020"/>
        <w:jc w:val="left"/>
        <w:rPr>
          <w:sz w:val="22"/>
          <w:szCs w:val="22"/>
          <w:u w:val="single"/>
        </w:rPr>
      </w:pPr>
    </w:p>
    <w:p w:rsidR="001F2885" w:rsidRDefault="001F2885" w:rsidP="001F2885">
      <w:pPr>
        <w:pStyle w:val="a3"/>
        <w:numPr>
          <w:ilvl w:val="1"/>
          <w:numId w:val="21"/>
        </w:numPr>
        <w:spacing w:line="276" w:lineRule="auto"/>
        <w:jc w:val="left"/>
        <w:rPr>
          <w:sz w:val="22"/>
          <w:szCs w:val="22"/>
        </w:rPr>
      </w:pPr>
      <w:r w:rsidRPr="007E2A0B">
        <w:rPr>
          <w:sz w:val="22"/>
          <w:szCs w:val="22"/>
        </w:rPr>
        <w:t>Анализ образовательной деятельности</w:t>
      </w:r>
    </w:p>
    <w:p w:rsidR="008B57EC" w:rsidRDefault="00CC0829" w:rsidP="008B57EC">
      <w:pPr>
        <w:shd w:val="clear" w:color="auto" w:fill="FFFFFF"/>
        <w:textAlignment w:val="baseline"/>
        <w:rPr>
          <w:color w:val="000000" w:themeColor="text1"/>
          <w:shd w:val="clear" w:color="auto" w:fill="FFFFFF"/>
        </w:rPr>
      </w:pPr>
      <w:r>
        <w:t xml:space="preserve"> </w:t>
      </w:r>
      <w:r w:rsidR="008B57EC">
        <w:rPr>
          <w:rStyle w:val="a6"/>
          <w:color w:val="000000" w:themeColor="text1"/>
          <w:shd w:val="clear" w:color="auto" w:fill="FFFFFF"/>
        </w:rPr>
        <w:t>М</w:t>
      </w:r>
      <w:r w:rsidR="00C74AEF">
        <w:rPr>
          <w:rStyle w:val="a6"/>
          <w:color w:val="000000" w:themeColor="text1"/>
          <w:shd w:val="clear" w:color="auto" w:fill="FFFFFF"/>
        </w:rPr>
        <w:t xml:space="preserve">униципальное </w:t>
      </w:r>
      <w:r w:rsidR="008B57EC" w:rsidRPr="008B57EC">
        <w:rPr>
          <w:rStyle w:val="a6"/>
          <w:color w:val="000000" w:themeColor="text1"/>
          <w:shd w:val="clear" w:color="auto" w:fill="FFFFFF"/>
        </w:rPr>
        <w:t>дошкольное образовательное учреждение «Детский сад №</w:t>
      </w:r>
      <w:r w:rsidR="008B57EC">
        <w:rPr>
          <w:rStyle w:val="a6"/>
          <w:color w:val="000000" w:themeColor="text1"/>
          <w:shd w:val="clear" w:color="auto" w:fill="FFFFFF"/>
        </w:rPr>
        <w:t>1»</w:t>
      </w:r>
      <w:r w:rsidR="008B57EC" w:rsidRPr="008B57EC">
        <w:rPr>
          <w:rStyle w:val="a6"/>
          <w:color w:val="000000" w:themeColor="text1"/>
          <w:shd w:val="clear" w:color="auto" w:fill="FFFFFF"/>
        </w:rPr>
        <w:t xml:space="preserve"> </w:t>
      </w:r>
      <w:r w:rsidR="008B57EC" w:rsidRPr="008B57EC">
        <w:rPr>
          <w:color w:val="000000" w:themeColor="text1"/>
          <w:shd w:val="clear" w:color="auto" w:fill="FFFFFF"/>
        </w:rPr>
        <w:t xml:space="preserve">создано приказом отдела образования администрации Новоспасского района Ульяновской </w:t>
      </w:r>
      <w:r w:rsidR="008B57EC">
        <w:rPr>
          <w:color w:val="000000" w:themeColor="text1"/>
          <w:shd w:val="clear" w:color="auto" w:fill="FFFFFF"/>
        </w:rPr>
        <w:t xml:space="preserve">  </w:t>
      </w:r>
    </w:p>
    <w:p w:rsidR="008B57EC" w:rsidRDefault="008B57EC" w:rsidP="008B57EC">
      <w:pPr>
        <w:shd w:val="clear" w:color="auto" w:fill="FFFFFF"/>
        <w:textAlignment w:val="baseline"/>
        <w:rPr>
          <w:color w:val="000000" w:themeColor="text1"/>
          <w:shd w:val="clear" w:color="auto" w:fill="FFFFFF"/>
        </w:rPr>
      </w:pPr>
      <w:r>
        <w:rPr>
          <w:color w:val="000000" w:themeColor="text1"/>
          <w:shd w:val="clear" w:color="auto" w:fill="FFFFFF"/>
        </w:rPr>
        <w:t xml:space="preserve"> </w:t>
      </w:r>
      <w:r w:rsidRPr="008B57EC">
        <w:rPr>
          <w:color w:val="000000" w:themeColor="text1"/>
          <w:shd w:val="clear" w:color="auto" w:fill="FFFFFF"/>
        </w:rPr>
        <w:t xml:space="preserve">области от 16.08.1959 года для реализации гарантированного конституционного права на </w:t>
      </w:r>
    </w:p>
    <w:p w:rsidR="008B57EC" w:rsidRDefault="008B57EC" w:rsidP="008B57EC">
      <w:pPr>
        <w:shd w:val="clear" w:color="auto" w:fill="FFFFFF"/>
        <w:textAlignment w:val="baseline"/>
        <w:rPr>
          <w:color w:val="000000" w:themeColor="text1"/>
          <w:sz w:val="28"/>
          <w:szCs w:val="28"/>
          <w:shd w:val="clear" w:color="auto" w:fill="FFFFFF"/>
        </w:rPr>
      </w:pPr>
      <w:r>
        <w:rPr>
          <w:color w:val="000000" w:themeColor="text1"/>
          <w:shd w:val="clear" w:color="auto" w:fill="FFFFFF"/>
        </w:rPr>
        <w:t xml:space="preserve">  </w:t>
      </w:r>
      <w:r w:rsidRPr="008B57EC">
        <w:rPr>
          <w:color w:val="000000" w:themeColor="text1"/>
          <w:shd w:val="clear" w:color="auto" w:fill="FFFFFF"/>
        </w:rPr>
        <w:t>получение общедоступного и бесплатного дошкольного образования</w:t>
      </w:r>
      <w:r>
        <w:rPr>
          <w:color w:val="000000" w:themeColor="text1"/>
          <w:shd w:val="clear" w:color="auto" w:fill="FFFFFF"/>
        </w:rPr>
        <w:t>.</w:t>
      </w:r>
    </w:p>
    <w:p w:rsidR="001F2885" w:rsidRPr="00823947" w:rsidRDefault="003F176E" w:rsidP="00823947">
      <w:pPr>
        <w:jc w:val="both"/>
        <w:rPr>
          <w:sz w:val="22"/>
          <w:szCs w:val="22"/>
        </w:rPr>
      </w:pPr>
      <w:r>
        <w:rPr>
          <w:b/>
          <w:sz w:val="22"/>
          <w:szCs w:val="22"/>
        </w:rPr>
        <w:t xml:space="preserve"> </w:t>
      </w:r>
      <w:r w:rsidR="001F2885" w:rsidRPr="007E2A0B">
        <w:rPr>
          <w:b/>
          <w:sz w:val="22"/>
          <w:szCs w:val="22"/>
        </w:rPr>
        <w:t>Организационно-правовые документы, регламентирующие деятельность ДОУ:</w:t>
      </w:r>
    </w:p>
    <w:p w:rsidR="001F2885" w:rsidRPr="007E2A0B" w:rsidRDefault="00823947" w:rsidP="00823947">
      <w:pPr>
        <w:jc w:val="both"/>
        <w:rPr>
          <w:sz w:val="22"/>
          <w:szCs w:val="22"/>
        </w:rPr>
      </w:pPr>
      <w:r>
        <w:rPr>
          <w:sz w:val="22"/>
          <w:szCs w:val="22"/>
        </w:rPr>
        <w:t xml:space="preserve">                </w:t>
      </w:r>
      <w:r w:rsidR="001F2885" w:rsidRPr="007E2A0B">
        <w:rPr>
          <w:sz w:val="22"/>
          <w:szCs w:val="22"/>
        </w:rPr>
        <w:t xml:space="preserve"> • Конституция РФ, </w:t>
      </w:r>
    </w:p>
    <w:p w:rsidR="001F2885" w:rsidRPr="007E2A0B" w:rsidRDefault="001F2885" w:rsidP="001F2885">
      <w:pPr>
        <w:ind w:left="1020"/>
        <w:jc w:val="both"/>
        <w:rPr>
          <w:sz w:val="22"/>
          <w:szCs w:val="22"/>
        </w:rPr>
      </w:pPr>
      <w:r w:rsidRPr="007E2A0B">
        <w:rPr>
          <w:sz w:val="22"/>
          <w:szCs w:val="22"/>
        </w:rPr>
        <w:t xml:space="preserve">• Конвенция ООН о правах ребѐнка, </w:t>
      </w:r>
    </w:p>
    <w:p w:rsidR="001F2885" w:rsidRPr="007E2A0B" w:rsidRDefault="001F2885" w:rsidP="001F2885">
      <w:pPr>
        <w:ind w:left="1020"/>
        <w:jc w:val="both"/>
        <w:rPr>
          <w:sz w:val="22"/>
          <w:szCs w:val="22"/>
        </w:rPr>
      </w:pPr>
      <w:r w:rsidRPr="007E2A0B">
        <w:rPr>
          <w:sz w:val="22"/>
          <w:szCs w:val="22"/>
        </w:rPr>
        <w:t xml:space="preserve"> • Семейный кодекс РФ от 29.12.1995 N 223-ФЗ с изменениями и дополнениями 02.07.2013г. № 185 – ФЗ. </w:t>
      </w:r>
    </w:p>
    <w:p w:rsidR="001F2885" w:rsidRPr="007E2A0B" w:rsidRDefault="001F2885" w:rsidP="001F2885">
      <w:pPr>
        <w:ind w:left="1020"/>
        <w:jc w:val="both"/>
        <w:rPr>
          <w:sz w:val="22"/>
          <w:szCs w:val="22"/>
        </w:rPr>
      </w:pPr>
      <w:r w:rsidRPr="007E2A0B">
        <w:rPr>
          <w:sz w:val="22"/>
          <w:szCs w:val="22"/>
        </w:rPr>
        <w:t xml:space="preserve">• Трудовой кодекс РФ, </w:t>
      </w:r>
    </w:p>
    <w:p w:rsidR="001F2885" w:rsidRPr="007E2A0B" w:rsidRDefault="001F2885" w:rsidP="001F2885">
      <w:pPr>
        <w:ind w:left="1020"/>
        <w:jc w:val="both"/>
        <w:rPr>
          <w:sz w:val="22"/>
          <w:szCs w:val="22"/>
        </w:rPr>
      </w:pPr>
      <w:r w:rsidRPr="007E2A0B">
        <w:rPr>
          <w:sz w:val="22"/>
          <w:szCs w:val="22"/>
        </w:rPr>
        <w:t xml:space="preserve">• Федеральный закон об Образовании в РФ № 273 от 29 декабря 2012 года» </w:t>
      </w:r>
    </w:p>
    <w:p w:rsidR="001F2885" w:rsidRPr="007E2A0B" w:rsidRDefault="00105EDF" w:rsidP="001F2885">
      <w:pPr>
        <w:ind w:left="1020"/>
        <w:jc w:val="both"/>
        <w:rPr>
          <w:sz w:val="22"/>
          <w:szCs w:val="22"/>
        </w:rPr>
      </w:pPr>
      <w:r>
        <w:rPr>
          <w:sz w:val="22"/>
          <w:szCs w:val="22"/>
        </w:rPr>
        <w:lastRenderedPageBreak/>
        <w:t>• Федеральный закон</w:t>
      </w:r>
      <w:r w:rsidR="001F2885" w:rsidRPr="007E2A0B">
        <w:rPr>
          <w:sz w:val="22"/>
          <w:szCs w:val="22"/>
        </w:rPr>
        <w:t xml:space="preserve"> «Об основных гарантиях прав ребѐнка Российской Федерации», </w:t>
      </w:r>
    </w:p>
    <w:p w:rsidR="001F2885" w:rsidRPr="007E2A0B" w:rsidRDefault="001F2885" w:rsidP="001F2885">
      <w:pPr>
        <w:ind w:left="1020"/>
        <w:jc w:val="both"/>
        <w:rPr>
          <w:sz w:val="22"/>
          <w:szCs w:val="22"/>
        </w:rPr>
      </w:pPr>
      <w:r w:rsidRPr="007E2A0B">
        <w:rPr>
          <w:sz w:val="22"/>
          <w:szCs w:val="22"/>
        </w:rPr>
        <w:t xml:space="preserve">• Указ Президента РФ от 01.06.2012г. № 761 «О национальной стратегии действий в интересах детей на 2012-2017 годы», </w:t>
      </w:r>
    </w:p>
    <w:p w:rsidR="001F2885" w:rsidRPr="007E2A0B" w:rsidRDefault="001F2885" w:rsidP="001F2885">
      <w:pPr>
        <w:ind w:left="1020"/>
        <w:jc w:val="both"/>
        <w:rPr>
          <w:sz w:val="22"/>
          <w:szCs w:val="22"/>
        </w:rPr>
      </w:pPr>
      <w:r w:rsidRPr="007E2A0B">
        <w:rPr>
          <w:sz w:val="22"/>
          <w:szCs w:val="22"/>
        </w:rPr>
        <w:t xml:space="preserve">•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17.10.2013года, </w:t>
      </w:r>
    </w:p>
    <w:p w:rsidR="001F2885" w:rsidRPr="007E2A0B" w:rsidRDefault="001F2885" w:rsidP="001F2885">
      <w:pPr>
        <w:ind w:left="1020"/>
        <w:jc w:val="both"/>
        <w:rPr>
          <w:sz w:val="22"/>
          <w:szCs w:val="22"/>
        </w:rPr>
      </w:pPr>
      <w:r w:rsidRPr="007E2A0B">
        <w:rPr>
          <w:sz w:val="22"/>
          <w:szCs w:val="22"/>
        </w:rPr>
        <w:t xml:space="preserve">• Санитарно-эпидемиологическими правилами и нормативами СанПиН 2.4.1.3049-13,  </w:t>
      </w:r>
    </w:p>
    <w:p w:rsidR="001F2885" w:rsidRPr="007E2A0B" w:rsidRDefault="001F2885" w:rsidP="003F176E">
      <w:pPr>
        <w:ind w:left="1020"/>
        <w:jc w:val="both"/>
        <w:rPr>
          <w:sz w:val="22"/>
          <w:szCs w:val="22"/>
        </w:rPr>
      </w:pPr>
      <w:r w:rsidRPr="007E2A0B">
        <w:rPr>
          <w:sz w:val="22"/>
          <w:szCs w:val="22"/>
        </w:rPr>
        <w:t xml:space="preserve">• Приказ от 30.08.2013г. № 1014 </w:t>
      </w:r>
      <w:proofErr w:type="spellStart"/>
      <w:r w:rsidRPr="007E2A0B">
        <w:rPr>
          <w:sz w:val="22"/>
          <w:szCs w:val="22"/>
        </w:rPr>
        <w:t>Минобрнауки</w:t>
      </w:r>
      <w:proofErr w:type="spellEnd"/>
      <w:r w:rsidRPr="007E2A0B">
        <w:rPr>
          <w:sz w:val="22"/>
          <w:szCs w:val="22"/>
        </w:rPr>
        <w:t xml:space="preserve"> РФ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1F2885" w:rsidRPr="007E2A0B" w:rsidRDefault="001F2885" w:rsidP="001F2885">
      <w:pPr>
        <w:ind w:left="1020"/>
        <w:jc w:val="both"/>
        <w:rPr>
          <w:sz w:val="22"/>
          <w:szCs w:val="22"/>
        </w:rPr>
      </w:pPr>
      <w:r w:rsidRPr="007E2A0B">
        <w:rPr>
          <w:sz w:val="22"/>
          <w:szCs w:val="22"/>
        </w:rPr>
        <w:t xml:space="preserve">• Основная образовательная программа </w:t>
      </w:r>
    </w:p>
    <w:p w:rsidR="001F2885" w:rsidRDefault="001F2885" w:rsidP="001F2885">
      <w:pPr>
        <w:ind w:left="1020"/>
        <w:jc w:val="both"/>
        <w:rPr>
          <w:sz w:val="22"/>
          <w:szCs w:val="22"/>
        </w:rPr>
      </w:pPr>
      <w:r w:rsidRPr="007E2A0B">
        <w:rPr>
          <w:sz w:val="22"/>
          <w:szCs w:val="22"/>
        </w:rPr>
        <w:t>• Локальные акты</w:t>
      </w:r>
    </w:p>
    <w:p w:rsidR="003F176E" w:rsidRPr="003F176E" w:rsidRDefault="003F176E" w:rsidP="003F176E">
      <w:pPr>
        <w:shd w:val="clear" w:color="auto" w:fill="FFFFFF"/>
        <w:textAlignment w:val="baseline"/>
        <w:rPr>
          <w:rFonts w:ascii="Arial" w:hAnsi="Arial" w:cs="Arial"/>
          <w:color w:val="000000" w:themeColor="text1"/>
        </w:rPr>
      </w:pPr>
      <w:r>
        <w:rPr>
          <w:bCs/>
          <w:color w:val="000000" w:themeColor="text1"/>
          <w:bdr w:val="none" w:sz="0" w:space="0" w:color="auto" w:frame="1"/>
        </w:rPr>
        <w:t xml:space="preserve">       </w:t>
      </w:r>
      <w:r w:rsidRPr="003F176E">
        <w:rPr>
          <w:bCs/>
          <w:color w:val="000000" w:themeColor="text1"/>
          <w:bdr w:val="none" w:sz="0" w:space="0" w:color="auto" w:frame="1"/>
        </w:rPr>
        <w:t>Учредительные документы</w:t>
      </w:r>
      <w:r w:rsidRPr="003F176E">
        <w:rPr>
          <w:color w:val="000000" w:themeColor="text1"/>
          <w:bdr w:val="none" w:sz="0" w:space="0" w:color="auto" w:frame="1"/>
        </w:rPr>
        <w:t>:</w:t>
      </w:r>
    </w:p>
    <w:p w:rsidR="003F176E" w:rsidRDefault="003F176E" w:rsidP="003F176E">
      <w:pPr>
        <w:shd w:val="clear" w:color="auto" w:fill="FFFFFF"/>
        <w:textAlignment w:val="baseline"/>
        <w:rPr>
          <w:color w:val="000000" w:themeColor="text1"/>
          <w:bdr w:val="none" w:sz="0" w:space="0" w:color="auto" w:frame="1"/>
        </w:rPr>
      </w:pPr>
      <w:r>
        <w:rPr>
          <w:b/>
          <w:bCs/>
          <w:color w:val="000000" w:themeColor="text1"/>
          <w:bdr w:val="none" w:sz="0" w:space="0" w:color="auto" w:frame="1"/>
        </w:rPr>
        <w:t xml:space="preserve">      </w:t>
      </w:r>
      <w:r w:rsidRPr="003F176E">
        <w:rPr>
          <w:b/>
          <w:bCs/>
          <w:color w:val="000000" w:themeColor="text1"/>
          <w:bdr w:val="none" w:sz="0" w:space="0" w:color="auto" w:frame="1"/>
        </w:rPr>
        <w:t>Лицензия</w:t>
      </w:r>
      <w:r w:rsidRPr="003F176E">
        <w:rPr>
          <w:color w:val="000000" w:themeColor="text1"/>
          <w:bdr w:val="none" w:sz="0" w:space="0" w:color="auto" w:frame="1"/>
        </w:rPr>
        <w:t xml:space="preserve"> Министерства образования и науки Ульяновской области  на осуществление </w:t>
      </w:r>
      <w:r>
        <w:rPr>
          <w:color w:val="000000" w:themeColor="text1"/>
          <w:bdr w:val="none" w:sz="0" w:space="0" w:color="auto" w:frame="1"/>
        </w:rPr>
        <w:t xml:space="preserve">  </w:t>
      </w:r>
    </w:p>
    <w:p w:rsidR="003F176E" w:rsidRPr="003F176E" w:rsidRDefault="003F176E" w:rsidP="003F176E">
      <w:pPr>
        <w:shd w:val="clear" w:color="auto" w:fill="FFFFFF"/>
        <w:textAlignment w:val="baseline"/>
        <w:rPr>
          <w:rFonts w:ascii="Arial" w:hAnsi="Arial" w:cs="Arial"/>
          <w:color w:val="000000" w:themeColor="text1"/>
        </w:rPr>
      </w:pPr>
      <w:r>
        <w:rPr>
          <w:color w:val="000000" w:themeColor="text1"/>
          <w:bdr w:val="none" w:sz="0" w:space="0" w:color="auto" w:frame="1"/>
        </w:rPr>
        <w:t xml:space="preserve">      </w:t>
      </w:r>
      <w:r w:rsidRPr="003F176E">
        <w:rPr>
          <w:color w:val="000000" w:themeColor="text1"/>
          <w:bdr w:val="none" w:sz="0" w:space="0" w:color="auto" w:frame="1"/>
        </w:rPr>
        <w:t>образовательной деятельности (дошкольное образование)</w:t>
      </w:r>
    </w:p>
    <w:p w:rsidR="003F176E" w:rsidRPr="003F176E" w:rsidRDefault="003F176E" w:rsidP="003F176E">
      <w:pPr>
        <w:shd w:val="clear" w:color="auto" w:fill="FFFFFF"/>
        <w:textAlignment w:val="baseline"/>
        <w:rPr>
          <w:rFonts w:ascii="Arial" w:hAnsi="Arial" w:cs="Arial"/>
          <w:color w:val="000000" w:themeColor="text1"/>
        </w:rPr>
      </w:pPr>
      <w:r>
        <w:rPr>
          <w:color w:val="000000" w:themeColor="text1"/>
          <w:bdr w:val="none" w:sz="0" w:space="0" w:color="auto" w:frame="1"/>
        </w:rPr>
        <w:t xml:space="preserve">      </w:t>
      </w:r>
      <w:r w:rsidRPr="003F176E">
        <w:rPr>
          <w:color w:val="000000" w:themeColor="text1"/>
          <w:bdr w:val="none" w:sz="0" w:space="0" w:color="auto" w:frame="1"/>
        </w:rPr>
        <w:t>Серия </w:t>
      </w:r>
      <w:r w:rsidRPr="003F176E">
        <w:rPr>
          <w:color w:val="000000" w:themeColor="text1"/>
          <w:u w:val="single"/>
          <w:bdr w:val="none" w:sz="0" w:space="0" w:color="auto" w:frame="1"/>
        </w:rPr>
        <w:t xml:space="preserve">73 Л 01 </w:t>
      </w:r>
      <w:r w:rsidRPr="003F176E">
        <w:rPr>
          <w:color w:val="000000" w:themeColor="text1"/>
          <w:bdr w:val="none" w:sz="0" w:space="0" w:color="auto" w:frame="1"/>
        </w:rPr>
        <w:t> №</w:t>
      </w:r>
      <w:r w:rsidRPr="003F176E">
        <w:rPr>
          <w:color w:val="000000" w:themeColor="text1"/>
          <w:u w:val="single"/>
          <w:bdr w:val="none" w:sz="0" w:space="0" w:color="auto" w:frame="1"/>
        </w:rPr>
        <w:t> 0001556</w:t>
      </w:r>
      <w:r w:rsidRPr="003F176E">
        <w:rPr>
          <w:color w:val="000000" w:themeColor="text1"/>
          <w:bdr w:val="none" w:sz="0" w:space="0" w:color="auto" w:frame="1"/>
        </w:rPr>
        <w:t> от </w:t>
      </w:r>
      <w:r w:rsidRPr="003F176E">
        <w:rPr>
          <w:color w:val="000000" w:themeColor="text1"/>
          <w:u w:val="single"/>
          <w:bdr w:val="none" w:sz="0" w:space="0" w:color="auto" w:frame="1"/>
        </w:rPr>
        <w:t>12.09.2016</w:t>
      </w:r>
      <w:r w:rsidRPr="003F176E">
        <w:rPr>
          <w:color w:val="000000" w:themeColor="text1"/>
          <w:bdr w:val="none" w:sz="0" w:space="0" w:color="auto" w:frame="1"/>
        </w:rPr>
        <w:t>г,  регистрационный № </w:t>
      </w:r>
      <w:r w:rsidRPr="003F176E">
        <w:rPr>
          <w:color w:val="000000" w:themeColor="text1"/>
          <w:u w:val="single"/>
          <w:bdr w:val="none" w:sz="0" w:space="0" w:color="auto" w:frame="1"/>
        </w:rPr>
        <w:t>3013</w:t>
      </w:r>
      <w:r w:rsidRPr="003F176E">
        <w:rPr>
          <w:color w:val="000000" w:themeColor="text1"/>
          <w:bdr w:val="none" w:sz="0" w:space="0" w:color="auto" w:frame="1"/>
        </w:rPr>
        <w:t>.</w:t>
      </w:r>
    </w:p>
    <w:p w:rsidR="003F176E" w:rsidRDefault="003F176E" w:rsidP="003F176E">
      <w:pPr>
        <w:shd w:val="clear" w:color="auto" w:fill="FFFFFF"/>
        <w:textAlignment w:val="baseline"/>
        <w:rPr>
          <w:color w:val="000000" w:themeColor="text1"/>
          <w:bdr w:val="none" w:sz="0" w:space="0" w:color="auto" w:frame="1"/>
        </w:rPr>
      </w:pPr>
      <w:r>
        <w:rPr>
          <w:b/>
          <w:bCs/>
          <w:color w:val="000000" w:themeColor="text1"/>
          <w:bdr w:val="none" w:sz="0" w:space="0" w:color="auto" w:frame="1"/>
        </w:rPr>
        <w:t xml:space="preserve">      </w:t>
      </w:r>
      <w:r w:rsidRPr="003F176E">
        <w:rPr>
          <w:b/>
          <w:bCs/>
          <w:color w:val="000000" w:themeColor="text1"/>
          <w:bdr w:val="none" w:sz="0" w:space="0" w:color="auto" w:frame="1"/>
        </w:rPr>
        <w:t>Свидетельство о постановке на учет</w:t>
      </w:r>
      <w:r w:rsidRPr="003F176E">
        <w:rPr>
          <w:color w:val="000000" w:themeColor="text1"/>
          <w:bdr w:val="none" w:sz="0" w:space="0" w:color="auto" w:frame="1"/>
        </w:rPr>
        <w:t xml:space="preserve"> российской организации в налоговом органе по </w:t>
      </w:r>
      <w:r>
        <w:rPr>
          <w:color w:val="000000" w:themeColor="text1"/>
          <w:bdr w:val="none" w:sz="0" w:space="0" w:color="auto" w:frame="1"/>
        </w:rPr>
        <w:t xml:space="preserve">  </w:t>
      </w:r>
    </w:p>
    <w:p w:rsidR="003F176E" w:rsidRPr="003F176E" w:rsidRDefault="003F176E" w:rsidP="003F176E">
      <w:pPr>
        <w:shd w:val="clear" w:color="auto" w:fill="FFFFFF"/>
        <w:textAlignment w:val="baseline"/>
        <w:rPr>
          <w:rFonts w:ascii="Arial" w:hAnsi="Arial" w:cs="Arial"/>
          <w:color w:val="000000" w:themeColor="text1"/>
        </w:rPr>
      </w:pPr>
      <w:r>
        <w:rPr>
          <w:color w:val="000000" w:themeColor="text1"/>
          <w:bdr w:val="none" w:sz="0" w:space="0" w:color="auto" w:frame="1"/>
        </w:rPr>
        <w:t xml:space="preserve">      </w:t>
      </w:r>
      <w:r w:rsidRPr="003F176E">
        <w:rPr>
          <w:color w:val="000000" w:themeColor="text1"/>
          <w:bdr w:val="none" w:sz="0" w:space="0" w:color="auto" w:frame="1"/>
        </w:rPr>
        <w:t>месту ее нахождения  Серия </w:t>
      </w:r>
      <w:r w:rsidRPr="003F176E">
        <w:rPr>
          <w:color w:val="000000" w:themeColor="text1"/>
          <w:u w:val="single"/>
          <w:bdr w:val="none" w:sz="0" w:space="0" w:color="auto" w:frame="1"/>
        </w:rPr>
        <w:t>26</w:t>
      </w:r>
      <w:r w:rsidRPr="003F176E">
        <w:rPr>
          <w:color w:val="000000" w:themeColor="text1"/>
          <w:bdr w:val="none" w:sz="0" w:space="0" w:color="auto" w:frame="1"/>
        </w:rPr>
        <w:t> № </w:t>
      </w:r>
      <w:r w:rsidRPr="003F176E">
        <w:rPr>
          <w:color w:val="000000" w:themeColor="text1"/>
          <w:u w:val="single"/>
          <w:bdr w:val="none" w:sz="0" w:space="0" w:color="auto" w:frame="1"/>
        </w:rPr>
        <w:t>003511425</w:t>
      </w:r>
    </w:p>
    <w:p w:rsidR="003F176E" w:rsidRDefault="003F176E" w:rsidP="003F176E">
      <w:pPr>
        <w:shd w:val="clear" w:color="auto" w:fill="FFFFFF"/>
        <w:textAlignment w:val="baseline"/>
        <w:rPr>
          <w:color w:val="000000" w:themeColor="text1"/>
          <w:bdr w:val="none" w:sz="0" w:space="0" w:color="auto" w:frame="1"/>
        </w:rPr>
      </w:pPr>
      <w:r>
        <w:rPr>
          <w:b/>
          <w:bCs/>
          <w:color w:val="000000" w:themeColor="text1"/>
          <w:bdr w:val="none" w:sz="0" w:space="0" w:color="auto" w:frame="1"/>
        </w:rPr>
        <w:t xml:space="preserve">      </w:t>
      </w:r>
      <w:r w:rsidRPr="003F176E">
        <w:rPr>
          <w:b/>
          <w:bCs/>
          <w:color w:val="000000" w:themeColor="text1"/>
          <w:bdr w:val="none" w:sz="0" w:space="0" w:color="auto" w:frame="1"/>
        </w:rPr>
        <w:t>Свидетельство о внесении записи</w:t>
      </w:r>
      <w:r w:rsidRPr="003F176E">
        <w:rPr>
          <w:color w:val="000000" w:themeColor="text1"/>
          <w:bdr w:val="none" w:sz="0" w:space="0" w:color="auto" w:frame="1"/>
        </w:rPr>
        <w:t xml:space="preserve"> в Единый государственный реестр юридических </w:t>
      </w:r>
      <w:r>
        <w:rPr>
          <w:color w:val="000000" w:themeColor="text1"/>
          <w:bdr w:val="none" w:sz="0" w:space="0" w:color="auto" w:frame="1"/>
        </w:rPr>
        <w:t xml:space="preserve">  </w:t>
      </w:r>
    </w:p>
    <w:p w:rsidR="003F176E" w:rsidRPr="003F176E" w:rsidRDefault="003F176E" w:rsidP="003F176E">
      <w:pPr>
        <w:shd w:val="clear" w:color="auto" w:fill="FFFFFF"/>
        <w:textAlignment w:val="baseline"/>
        <w:rPr>
          <w:color w:val="000000" w:themeColor="text1"/>
          <w:bdr w:val="none" w:sz="0" w:space="0" w:color="auto" w:frame="1"/>
        </w:rPr>
      </w:pPr>
      <w:r>
        <w:rPr>
          <w:color w:val="000000" w:themeColor="text1"/>
          <w:bdr w:val="none" w:sz="0" w:space="0" w:color="auto" w:frame="1"/>
        </w:rPr>
        <w:t xml:space="preserve">      </w:t>
      </w:r>
      <w:r w:rsidRPr="003F176E">
        <w:rPr>
          <w:color w:val="000000" w:themeColor="text1"/>
          <w:bdr w:val="none" w:sz="0" w:space="0" w:color="auto" w:frame="1"/>
        </w:rPr>
        <w:t xml:space="preserve">лиц </w:t>
      </w:r>
      <w:r>
        <w:rPr>
          <w:color w:val="000000" w:themeColor="text1"/>
          <w:bdr w:val="none" w:sz="0" w:space="0" w:color="auto" w:frame="1"/>
        </w:rPr>
        <w:t xml:space="preserve"> </w:t>
      </w:r>
      <w:r w:rsidRPr="003F176E">
        <w:rPr>
          <w:color w:val="000000" w:themeColor="text1"/>
          <w:bdr w:val="none" w:sz="0" w:space="0" w:color="auto" w:frame="1"/>
        </w:rPr>
        <w:t>от </w:t>
      </w:r>
      <w:r w:rsidRPr="003F176E">
        <w:rPr>
          <w:color w:val="000000" w:themeColor="text1"/>
          <w:u w:val="single"/>
          <w:bdr w:val="none" w:sz="0" w:space="0" w:color="auto" w:frame="1"/>
        </w:rPr>
        <w:t xml:space="preserve">30.12.2011  </w:t>
      </w:r>
      <w:r w:rsidRPr="003F176E">
        <w:rPr>
          <w:color w:val="000000" w:themeColor="text1"/>
          <w:bdr w:val="none" w:sz="0" w:space="0" w:color="auto" w:frame="1"/>
        </w:rPr>
        <w:t>Серия </w:t>
      </w:r>
      <w:r w:rsidRPr="003F176E">
        <w:rPr>
          <w:color w:val="000000" w:themeColor="text1"/>
          <w:u w:val="single"/>
          <w:bdr w:val="none" w:sz="0" w:space="0" w:color="auto" w:frame="1"/>
        </w:rPr>
        <w:t>7</w:t>
      </w:r>
      <w:r w:rsidRPr="003F176E">
        <w:rPr>
          <w:color w:val="000000" w:themeColor="text1"/>
          <w:bdr w:val="none" w:sz="0" w:space="0" w:color="auto" w:frame="1"/>
        </w:rPr>
        <w:t>3 № 002230939</w:t>
      </w:r>
    </w:p>
    <w:p w:rsidR="003F176E" w:rsidRDefault="003F176E" w:rsidP="003F176E">
      <w:pPr>
        <w:shd w:val="clear" w:color="auto" w:fill="FFFFFF"/>
        <w:textAlignment w:val="baseline"/>
        <w:rPr>
          <w:color w:val="000000" w:themeColor="text1"/>
          <w:bdr w:val="none" w:sz="0" w:space="0" w:color="auto" w:frame="1"/>
        </w:rPr>
      </w:pPr>
      <w:r>
        <w:rPr>
          <w:b/>
          <w:bCs/>
          <w:color w:val="000000" w:themeColor="text1"/>
          <w:bdr w:val="none" w:sz="0" w:space="0" w:color="auto" w:frame="1"/>
        </w:rPr>
        <w:t xml:space="preserve">      </w:t>
      </w:r>
      <w:r w:rsidRPr="003F176E">
        <w:rPr>
          <w:b/>
          <w:bCs/>
          <w:color w:val="000000" w:themeColor="text1"/>
          <w:bdr w:val="none" w:sz="0" w:space="0" w:color="auto" w:frame="1"/>
        </w:rPr>
        <w:t>Устав МДОУ</w:t>
      </w:r>
      <w:r w:rsidRPr="003F176E">
        <w:rPr>
          <w:color w:val="000000" w:themeColor="text1"/>
          <w:bdr w:val="none" w:sz="0" w:space="0" w:color="auto" w:frame="1"/>
        </w:rPr>
        <w:t xml:space="preserve"> «Детский сад № 1» утвержден Постановлением   администрации  </w:t>
      </w:r>
      <w:r>
        <w:rPr>
          <w:color w:val="000000" w:themeColor="text1"/>
          <w:bdr w:val="none" w:sz="0" w:space="0" w:color="auto" w:frame="1"/>
        </w:rPr>
        <w:t xml:space="preserve"> </w:t>
      </w:r>
    </w:p>
    <w:p w:rsidR="001F2885" w:rsidRPr="003F176E" w:rsidRDefault="003F176E" w:rsidP="003F176E">
      <w:pPr>
        <w:shd w:val="clear" w:color="auto" w:fill="FFFFFF"/>
        <w:textAlignment w:val="baseline"/>
        <w:rPr>
          <w:rFonts w:ascii="Arial" w:hAnsi="Arial" w:cs="Arial"/>
          <w:color w:val="000000" w:themeColor="text1"/>
        </w:rPr>
      </w:pPr>
      <w:r>
        <w:rPr>
          <w:color w:val="000000" w:themeColor="text1"/>
          <w:bdr w:val="none" w:sz="0" w:space="0" w:color="auto" w:frame="1"/>
        </w:rPr>
        <w:t xml:space="preserve">      </w:t>
      </w:r>
      <w:r w:rsidRPr="003F176E">
        <w:rPr>
          <w:color w:val="000000" w:themeColor="text1"/>
          <w:bdr w:val="none" w:sz="0" w:space="0" w:color="auto" w:frame="1"/>
        </w:rPr>
        <w:t>муниципального района «Новоспасский район» от  07.06.2016 г. № 331</w:t>
      </w:r>
      <w:r w:rsidR="001F2885" w:rsidRPr="00310F4E">
        <w:t xml:space="preserve"> </w:t>
      </w:r>
    </w:p>
    <w:p w:rsidR="001F2885" w:rsidRPr="008B1938" w:rsidRDefault="001F2885" w:rsidP="001F2885">
      <w:pPr>
        <w:ind w:left="1020"/>
        <w:jc w:val="both"/>
      </w:pPr>
    </w:p>
    <w:p w:rsidR="001F2885" w:rsidRPr="001C68D8" w:rsidRDefault="001F2885" w:rsidP="001C68D8">
      <w:pPr>
        <w:pStyle w:val="a3"/>
        <w:numPr>
          <w:ilvl w:val="1"/>
          <w:numId w:val="21"/>
        </w:numPr>
        <w:spacing w:line="276" w:lineRule="auto"/>
        <w:jc w:val="left"/>
        <w:rPr>
          <w:sz w:val="24"/>
          <w:szCs w:val="24"/>
        </w:rPr>
      </w:pPr>
      <w:r w:rsidRPr="000863ED">
        <w:rPr>
          <w:sz w:val="24"/>
          <w:szCs w:val="24"/>
        </w:rPr>
        <w:t>Анализ системы управления организацией</w:t>
      </w:r>
    </w:p>
    <w:p w:rsidR="00323892" w:rsidRPr="00323892" w:rsidRDefault="00323892" w:rsidP="00323892">
      <w:pPr>
        <w:pStyle w:val="a3"/>
        <w:spacing w:line="276" w:lineRule="auto"/>
        <w:ind w:firstLine="708"/>
        <w:jc w:val="left"/>
        <w:rPr>
          <w:b w:val="0"/>
          <w:sz w:val="24"/>
          <w:szCs w:val="24"/>
        </w:rPr>
      </w:pPr>
      <w:r>
        <w:rPr>
          <w:b w:val="0"/>
          <w:sz w:val="24"/>
          <w:szCs w:val="24"/>
        </w:rPr>
        <w:t>Управление М</w:t>
      </w:r>
      <w:r w:rsidR="001F2885" w:rsidRPr="000C68EF">
        <w:rPr>
          <w:b w:val="0"/>
          <w:sz w:val="24"/>
          <w:szCs w:val="24"/>
        </w:rPr>
        <w:t xml:space="preserve">ДОУ осуществляется в соответствии с законом РФ «Об образовании» </w:t>
      </w:r>
      <w:r>
        <w:rPr>
          <w:b w:val="0"/>
          <w:sz w:val="24"/>
          <w:szCs w:val="24"/>
        </w:rPr>
        <w:t xml:space="preserve">  </w:t>
      </w:r>
      <w:r w:rsidR="001F2885" w:rsidRPr="000C68EF">
        <w:rPr>
          <w:b w:val="0"/>
          <w:sz w:val="24"/>
          <w:szCs w:val="24"/>
        </w:rPr>
        <w:t>и на основании Устава. Непосредственное управл</w:t>
      </w:r>
      <w:r>
        <w:rPr>
          <w:b w:val="0"/>
          <w:sz w:val="24"/>
          <w:szCs w:val="24"/>
        </w:rPr>
        <w:t>ение детским садом  с 10.07</w:t>
      </w:r>
      <w:r w:rsidR="001F2885">
        <w:rPr>
          <w:b w:val="0"/>
          <w:sz w:val="24"/>
          <w:szCs w:val="24"/>
        </w:rPr>
        <w:t>.2015</w:t>
      </w:r>
      <w:r w:rsidR="001F2885" w:rsidRPr="000C68EF">
        <w:rPr>
          <w:b w:val="0"/>
          <w:sz w:val="24"/>
          <w:szCs w:val="24"/>
        </w:rPr>
        <w:t xml:space="preserve"> года осуществляет заведующ</w:t>
      </w:r>
      <w:r>
        <w:rPr>
          <w:b w:val="0"/>
          <w:sz w:val="24"/>
          <w:szCs w:val="24"/>
        </w:rPr>
        <w:t>ий Зюкуева Марина Борисовна</w:t>
      </w:r>
      <w:r w:rsidR="001F2885" w:rsidRPr="000C68EF">
        <w:rPr>
          <w:b w:val="0"/>
          <w:sz w:val="24"/>
          <w:szCs w:val="24"/>
        </w:rPr>
        <w:t>.</w:t>
      </w:r>
      <w:r>
        <w:rPr>
          <w:b w:val="0"/>
          <w:sz w:val="24"/>
          <w:szCs w:val="24"/>
        </w:rPr>
        <w:t xml:space="preserve"> </w:t>
      </w:r>
      <w:r w:rsidRPr="00323892">
        <w:rPr>
          <w:b w:val="0"/>
          <w:color w:val="000000" w:themeColor="text1"/>
          <w:sz w:val="24"/>
          <w:szCs w:val="24"/>
          <w:bdr w:val="none" w:sz="0" w:space="0" w:color="auto" w:frame="1"/>
        </w:rPr>
        <w:t>Образовани</w:t>
      </w:r>
      <w:r w:rsidR="000C6AE1">
        <w:rPr>
          <w:b w:val="0"/>
          <w:color w:val="000000" w:themeColor="text1"/>
          <w:sz w:val="24"/>
          <w:szCs w:val="24"/>
          <w:bdr w:val="none" w:sz="0" w:space="0" w:color="auto" w:frame="1"/>
        </w:rPr>
        <w:t>е высшее.  Педагогический стаж 8</w:t>
      </w:r>
      <w:r w:rsidRPr="00323892">
        <w:rPr>
          <w:b w:val="0"/>
          <w:color w:val="000000" w:themeColor="text1"/>
          <w:sz w:val="24"/>
          <w:szCs w:val="24"/>
          <w:bdr w:val="none" w:sz="0" w:space="0" w:color="auto" w:frame="1"/>
        </w:rPr>
        <w:t xml:space="preserve"> лет. Стаж рук</w:t>
      </w:r>
      <w:r w:rsidR="000C6AE1">
        <w:rPr>
          <w:b w:val="0"/>
          <w:color w:val="000000" w:themeColor="text1"/>
          <w:sz w:val="24"/>
          <w:szCs w:val="24"/>
          <w:bdr w:val="none" w:sz="0" w:space="0" w:color="auto" w:frame="1"/>
        </w:rPr>
        <w:t>оводителя ДОУ – 3</w:t>
      </w:r>
      <w:r w:rsidRPr="00323892">
        <w:rPr>
          <w:b w:val="0"/>
          <w:color w:val="000000" w:themeColor="text1"/>
          <w:sz w:val="24"/>
          <w:szCs w:val="24"/>
          <w:bdr w:val="none" w:sz="0" w:space="0" w:color="auto" w:frame="1"/>
        </w:rPr>
        <w:t xml:space="preserve"> года</w:t>
      </w:r>
    </w:p>
    <w:p w:rsidR="001F2885" w:rsidRPr="0016571E" w:rsidRDefault="00323892" w:rsidP="00323892">
      <w:pPr>
        <w:jc w:val="both"/>
      </w:pPr>
      <w:bookmarkStart w:id="2" w:name="sub_1048"/>
      <w:r>
        <w:t xml:space="preserve">            </w:t>
      </w:r>
      <w:r w:rsidR="001F2885" w:rsidRPr="0016571E">
        <w:t>Заведующей Учреждением несет ответственность за руководство образовательной, научной, воспитательной работой и организационно-хозяйственной деятельностью Учреждении.</w:t>
      </w:r>
    </w:p>
    <w:p w:rsidR="001F2885" w:rsidRPr="0016571E" w:rsidRDefault="001F2885" w:rsidP="00AE1DAE">
      <w:pPr>
        <w:ind w:firstLine="708"/>
        <w:jc w:val="both"/>
      </w:pPr>
      <w:bookmarkStart w:id="3" w:name="sub_1049"/>
      <w:bookmarkEnd w:id="2"/>
      <w:r w:rsidRPr="0016571E">
        <w:t>В отсутствие заведующего Учреждения его обязанности исполняет работник Учреждения, назначенный приказом заведующего.</w:t>
      </w:r>
      <w:bookmarkEnd w:id="3"/>
    </w:p>
    <w:p w:rsidR="001F2885" w:rsidRPr="0016571E" w:rsidRDefault="001F2885" w:rsidP="001F2885">
      <w:pPr>
        <w:ind w:firstLine="708"/>
        <w:jc w:val="both"/>
        <w:rPr>
          <w:b/>
        </w:rPr>
      </w:pPr>
      <w:bookmarkStart w:id="4" w:name="sub_1040"/>
      <w:r w:rsidRPr="0016571E">
        <w:t xml:space="preserve"> В структуру органов управления Учреждения входят: </w:t>
      </w:r>
      <w:r w:rsidR="004640B3">
        <w:t>Общее Собрание Работников Учреждения, Педагогический Совет.</w:t>
      </w:r>
    </w:p>
    <w:p w:rsidR="001F2885" w:rsidRPr="0016571E" w:rsidRDefault="001F2885" w:rsidP="00D54DE9">
      <w:pPr>
        <w:jc w:val="both"/>
      </w:pPr>
      <w:bookmarkStart w:id="5" w:name="sub_1041"/>
      <w:bookmarkEnd w:id="4"/>
      <w:r w:rsidRPr="00D54DE9">
        <w:rPr>
          <w:b/>
        </w:rPr>
        <w:t>Общее собрание работников</w:t>
      </w:r>
      <w:r w:rsidRPr="0016571E">
        <w:t xml:space="preserve"> Учреждения является коллегиальным органом управления Учреждения.</w:t>
      </w:r>
      <w:bookmarkEnd w:id="5"/>
    </w:p>
    <w:p w:rsidR="001F2885" w:rsidRPr="0016571E" w:rsidRDefault="001F2885" w:rsidP="001F2885">
      <w:pPr>
        <w:ind w:firstLine="708"/>
        <w:jc w:val="both"/>
      </w:pPr>
      <w:r w:rsidRPr="0016571E">
        <w:t xml:space="preserve">Собрание образуют все работники Учреждения, в том числе и на условиях неполного рабочего дня. </w:t>
      </w:r>
    </w:p>
    <w:p w:rsidR="001F2885" w:rsidRPr="0016571E" w:rsidRDefault="001F2885" w:rsidP="001F2885">
      <w:pPr>
        <w:ind w:firstLine="708"/>
        <w:jc w:val="both"/>
      </w:pPr>
      <w:r w:rsidRPr="0016571E">
        <w:t>Собрание:</w:t>
      </w:r>
    </w:p>
    <w:p w:rsidR="001F2885" w:rsidRPr="0016571E" w:rsidRDefault="001F2885" w:rsidP="001F2885">
      <w:pPr>
        <w:ind w:firstLine="708"/>
        <w:jc w:val="both"/>
      </w:pPr>
      <w:r w:rsidRPr="0016571E">
        <w:t>- вносит предложения Учредителю и администрации Учреждения по улучшению финансово-хозяйственной деятельности Учреждения;</w:t>
      </w:r>
    </w:p>
    <w:p w:rsidR="001F2885" w:rsidRPr="0016571E" w:rsidRDefault="001F2885" w:rsidP="001F2885">
      <w:pPr>
        <w:ind w:firstLine="708"/>
        <w:jc w:val="both"/>
      </w:pPr>
      <w:r w:rsidRPr="0016571E">
        <w:t>- принимает Правила внутреннего трудового распорядка:</w:t>
      </w:r>
    </w:p>
    <w:p w:rsidR="001F2885" w:rsidRPr="0016571E" w:rsidRDefault="001F2885" w:rsidP="001F2885">
      <w:pPr>
        <w:ind w:firstLine="708"/>
        <w:jc w:val="both"/>
      </w:pPr>
      <w:r w:rsidRPr="0016571E">
        <w:t>- участвует в решении других вопросов, связанных с организацией труда.</w:t>
      </w:r>
    </w:p>
    <w:p w:rsidR="001F2885" w:rsidRPr="0016571E" w:rsidRDefault="0069257F" w:rsidP="0069257F">
      <w:pPr>
        <w:jc w:val="both"/>
      </w:pPr>
      <w:bookmarkStart w:id="6" w:name="sub_1042"/>
      <w:r>
        <w:t xml:space="preserve"> </w:t>
      </w:r>
      <w:r w:rsidRPr="00D54DE9">
        <w:rPr>
          <w:b/>
        </w:rPr>
        <w:t>Педагогический Совет</w:t>
      </w:r>
      <w:r w:rsidR="001F2885" w:rsidRPr="0016571E">
        <w:t xml:space="preserve"> - постоянно действующий коллегиальный орган управления педагогической деятельностью Учреждения.</w:t>
      </w:r>
    </w:p>
    <w:bookmarkEnd w:id="6"/>
    <w:p w:rsidR="001F2885" w:rsidRPr="0016571E" w:rsidRDefault="001F2885" w:rsidP="001F2885">
      <w:pPr>
        <w:ind w:firstLine="708"/>
        <w:jc w:val="both"/>
      </w:pPr>
      <w:r w:rsidRPr="0016571E">
        <w:t xml:space="preserve">Каждый педагогический работник Учреждения со дня заключения трудового договора и до прекращения его действия является членом Педагогического совета. </w:t>
      </w:r>
    </w:p>
    <w:p w:rsidR="001F2885" w:rsidRPr="0016571E" w:rsidRDefault="001F2885" w:rsidP="001F2885">
      <w:pPr>
        <w:ind w:firstLine="708"/>
        <w:jc w:val="both"/>
      </w:pPr>
      <w:r w:rsidRPr="0016571E">
        <w:t>Функции педагогического совета Учреждения:</w:t>
      </w:r>
    </w:p>
    <w:p w:rsidR="001F2885" w:rsidRPr="0016571E" w:rsidRDefault="001F2885" w:rsidP="001F2885">
      <w:pPr>
        <w:ind w:firstLine="708"/>
        <w:jc w:val="both"/>
      </w:pPr>
      <w:r w:rsidRPr="0016571E">
        <w:t>- определяет направление образовательной деятельности Учреждения;</w:t>
      </w:r>
    </w:p>
    <w:p w:rsidR="001F2885" w:rsidRPr="0016571E" w:rsidRDefault="001F2885" w:rsidP="001F2885">
      <w:pPr>
        <w:ind w:firstLine="708"/>
        <w:jc w:val="both"/>
      </w:pPr>
      <w:r w:rsidRPr="0016571E">
        <w:t>- утверждает образовательную программу Учреждения;</w:t>
      </w:r>
    </w:p>
    <w:p w:rsidR="001F2885" w:rsidRPr="0016571E" w:rsidRDefault="001F2885" w:rsidP="001F2885">
      <w:pPr>
        <w:ind w:firstLine="708"/>
        <w:jc w:val="both"/>
      </w:pPr>
      <w:r w:rsidRPr="0016571E">
        <w:t>- обсуждает вопросы содержания, форм и методов образовательного процесса, планирование образовательной деятельности Учреждения;</w:t>
      </w:r>
    </w:p>
    <w:p w:rsidR="001F2885" w:rsidRPr="0016571E" w:rsidRDefault="001F2885" w:rsidP="001F2885">
      <w:pPr>
        <w:ind w:firstLine="708"/>
        <w:jc w:val="both"/>
      </w:pPr>
      <w:r w:rsidRPr="0016571E">
        <w:t>- рассматривает вопросы повышения квалификации и переподготовки кадров;</w:t>
      </w:r>
    </w:p>
    <w:p w:rsidR="001F2885" w:rsidRPr="0016571E" w:rsidRDefault="001F2885" w:rsidP="001F2885">
      <w:pPr>
        <w:ind w:firstLine="708"/>
        <w:jc w:val="both"/>
      </w:pPr>
      <w:r w:rsidRPr="0016571E">
        <w:lastRenderedPageBreak/>
        <w:t>- организует выявление, обобщение, распространение, внедрение передового педагогического опыта;</w:t>
      </w:r>
    </w:p>
    <w:p w:rsidR="001F2885" w:rsidRPr="0016571E" w:rsidRDefault="001F2885" w:rsidP="001F2885">
      <w:pPr>
        <w:ind w:firstLine="708"/>
        <w:jc w:val="both"/>
      </w:pPr>
      <w:r w:rsidRPr="0016571E">
        <w:t>- рассматривает вопросы организации дополнительных образовательных услуг;</w:t>
      </w:r>
    </w:p>
    <w:p w:rsidR="001F2885" w:rsidRDefault="001F2885" w:rsidP="001F2885">
      <w:pPr>
        <w:pStyle w:val="a3"/>
        <w:spacing w:line="276" w:lineRule="auto"/>
        <w:ind w:firstLine="708"/>
        <w:jc w:val="both"/>
        <w:rPr>
          <w:b w:val="0"/>
          <w:sz w:val="24"/>
          <w:szCs w:val="24"/>
        </w:rPr>
      </w:pPr>
      <w:r w:rsidRPr="0016571E">
        <w:rPr>
          <w:sz w:val="24"/>
          <w:szCs w:val="24"/>
        </w:rPr>
        <w:t xml:space="preserve">- </w:t>
      </w:r>
      <w:r w:rsidRPr="0016571E">
        <w:rPr>
          <w:b w:val="0"/>
          <w:sz w:val="24"/>
          <w:szCs w:val="24"/>
        </w:rPr>
        <w:t>заслушивает отчеты руководителя о создании условий для реализации образовательных программ.</w:t>
      </w:r>
    </w:p>
    <w:p w:rsidR="001F2885" w:rsidRPr="000863ED" w:rsidRDefault="001F2885" w:rsidP="004A73DE">
      <w:pPr>
        <w:pStyle w:val="a3"/>
        <w:spacing w:line="276" w:lineRule="auto"/>
        <w:jc w:val="left"/>
        <w:rPr>
          <w:sz w:val="24"/>
          <w:szCs w:val="24"/>
        </w:rPr>
      </w:pPr>
    </w:p>
    <w:p w:rsidR="000944B3" w:rsidRPr="000944B3" w:rsidRDefault="001F2885" w:rsidP="000944B3">
      <w:pPr>
        <w:pStyle w:val="a3"/>
        <w:numPr>
          <w:ilvl w:val="1"/>
          <w:numId w:val="21"/>
        </w:numPr>
        <w:spacing w:line="276" w:lineRule="auto"/>
        <w:jc w:val="left"/>
        <w:rPr>
          <w:sz w:val="24"/>
          <w:szCs w:val="24"/>
        </w:rPr>
      </w:pPr>
      <w:r w:rsidRPr="000863ED">
        <w:rPr>
          <w:sz w:val="24"/>
          <w:szCs w:val="24"/>
        </w:rPr>
        <w:t>Содержание и качество подготовки воспитанников</w:t>
      </w:r>
    </w:p>
    <w:p w:rsidR="004A73DE" w:rsidRDefault="00047B8A" w:rsidP="004A73DE">
      <w:r w:rsidRPr="00314D33">
        <w:rPr>
          <w:rStyle w:val="a6"/>
          <w:color w:val="000000"/>
          <w:bdr w:val="none" w:sz="0" w:space="0" w:color="auto" w:frame="1"/>
        </w:rPr>
        <w:t xml:space="preserve">      </w:t>
      </w:r>
      <w:r w:rsidR="000944B3" w:rsidRPr="00314D33">
        <w:t>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8F3EC1" w:rsidRPr="004A73DE" w:rsidRDefault="004A73DE" w:rsidP="004A73DE">
      <w:r>
        <w:t xml:space="preserve">     </w:t>
      </w:r>
      <w:r w:rsidR="000944B3" w:rsidRPr="002F7B78">
        <w:rPr>
          <w:color w:val="000000"/>
        </w:rPr>
        <w:t>В соответствии с лицензией на осуществление образовательной деятельности, содержание образовательного процесса в ДОУ определяется основной общеобразовательной программой дошкольного образования,  разрабатываемой, принимаемой и реализуемой образовательным учреждением самостоятельно в соответствии с федеральными государственными образовательными стандартами и требованиями к структуре основной общеобразовательной программы дошкольного образования и условиям её реализации, с учётом особенностей психофизического развития и возможностей детей, посещающих общеразвивающие группы  в нашем детском саду</w:t>
      </w:r>
      <w:r w:rsidR="008F3EC1">
        <w:rPr>
          <w:color w:val="000000"/>
        </w:rPr>
        <w:t>.</w:t>
      </w:r>
    </w:p>
    <w:p w:rsidR="00BF55AD" w:rsidRDefault="008F3EC1" w:rsidP="00BF55AD">
      <w:pPr>
        <w:autoSpaceDE w:val="0"/>
        <w:autoSpaceDN w:val="0"/>
        <w:adjustRightInd w:val="0"/>
        <w:rPr>
          <w:bCs/>
          <w:iCs/>
          <w:color w:val="000000"/>
        </w:rPr>
      </w:pPr>
      <w:r>
        <w:rPr>
          <w:bCs/>
          <w:iCs/>
          <w:color w:val="000000"/>
        </w:rPr>
        <w:t xml:space="preserve">   </w:t>
      </w:r>
      <w:r w:rsidR="00BF55AD">
        <w:rPr>
          <w:bCs/>
          <w:iCs/>
          <w:color w:val="000000"/>
        </w:rPr>
        <w:t>В основе ООП М</w:t>
      </w:r>
      <w:r w:rsidR="00BF55AD" w:rsidRPr="00D52B0D">
        <w:rPr>
          <w:bCs/>
          <w:iCs/>
          <w:color w:val="000000"/>
        </w:rPr>
        <w:t>ДОУ «Детский сад №</w:t>
      </w:r>
      <w:r w:rsidR="00BF55AD">
        <w:rPr>
          <w:bCs/>
          <w:iCs/>
          <w:color w:val="000000"/>
        </w:rPr>
        <w:t xml:space="preserve"> 1</w:t>
      </w:r>
      <w:r w:rsidR="00BF55AD" w:rsidRPr="00D52B0D">
        <w:rPr>
          <w:bCs/>
          <w:iCs/>
          <w:color w:val="000000"/>
        </w:rPr>
        <w:t xml:space="preserve">» лежит: </w:t>
      </w:r>
    </w:p>
    <w:p w:rsidR="00BF55AD" w:rsidRPr="0078483A" w:rsidRDefault="00BF55AD" w:rsidP="00BF55AD">
      <w:pPr>
        <w:autoSpaceDE w:val="0"/>
        <w:autoSpaceDN w:val="0"/>
        <w:adjustRightInd w:val="0"/>
        <w:rPr>
          <w:color w:val="000000"/>
        </w:rPr>
      </w:pPr>
      <w:r w:rsidRPr="00E3556C">
        <w:rPr>
          <w:bCs/>
          <w:iCs/>
          <w:color w:val="000000"/>
        </w:rPr>
        <w:t xml:space="preserve">- </w:t>
      </w:r>
      <w:r>
        <w:rPr>
          <w:color w:val="000000"/>
        </w:rPr>
        <w:t>Примерная обще</w:t>
      </w:r>
      <w:r w:rsidRPr="0078483A">
        <w:rPr>
          <w:color w:val="000000"/>
        </w:rPr>
        <w:t xml:space="preserve">образовательная программа дошкольного образования «От рождения </w:t>
      </w:r>
      <w:proofErr w:type="gramStart"/>
      <w:r w:rsidRPr="0078483A">
        <w:rPr>
          <w:color w:val="000000"/>
        </w:rPr>
        <w:t xml:space="preserve">до </w:t>
      </w:r>
      <w:r w:rsidRPr="00E3556C">
        <w:rPr>
          <w:color w:val="000000"/>
        </w:rPr>
        <w:t xml:space="preserve"> </w:t>
      </w:r>
      <w:r w:rsidRPr="0078483A">
        <w:rPr>
          <w:color w:val="000000"/>
        </w:rPr>
        <w:t>школы</w:t>
      </w:r>
      <w:proofErr w:type="gramEnd"/>
      <w:r w:rsidRPr="0078483A">
        <w:rPr>
          <w:color w:val="000000"/>
        </w:rPr>
        <w:t xml:space="preserve">» по ред. Н.Е. </w:t>
      </w:r>
      <w:proofErr w:type="spellStart"/>
      <w:r w:rsidRPr="0078483A">
        <w:rPr>
          <w:color w:val="000000"/>
        </w:rPr>
        <w:t>Вераксы</w:t>
      </w:r>
      <w:proofErr w:type="spellEnd"/>
      <w:r w:rsidRPr="0078483A">
        <w:rPr>
          <w:color w:val="000000"/>
        </w:rPr>
        <w:t xml:space="preserve">, Т.С. Комаровой, М.А. Васильевой. </w:t>
      </w:r>
    </w:p>
    <w:p w:rsidR="00BF55AD" w:rsidRPr="00A97970" w:rsidRDefault="00BF55AD" w:rsidP="004A73DE">
      <w:pPr>
        <w:tabs>
          <w:tab w:val="num" w:pos="709"/>
        </w:tabs>
        <w:jc w:val="both"/>
        <w:rPr>
          <w:bCs/>
          <w:color w:val="000000"/>
        </w:rPr>
      </w:pPr>
      <w:r>
        <w:rPr>
          <w:bCs/>
          <w:color w:val="000000"/>
        </w:rPr>
        <w:t>Д</w:t>
      </w:r>
      <w:r w:rsidRPr="00A37B90">
        <w:rPr>
          <w:bCs/>
          <w:color w:val="000000"/>
        </w:rPr>
        <w:t>ополнительны</w:t>
      </w:r>
      <w:r>
        <w:rPr>
          <w:bCs/>
          <w:color w:val="000000"/>
        </w:rPr>
        <w:t>е</w:t>
      </w:r>
      <w:r w:rsidRPr="00A37B90">
        <w:rPr>
          <w:bCs/>
          <w:color w:val="000000"/>
        </w:rPr>
        <w:t xml:space="preserve"> образовательны</w:t>
      </w:r>
      <w:r>
        <w:rPr>
          <w:bCs/>
          <w:color w:val="000000"/>
        </w:rPr>
        <w:t>е</w:t>
      </w:r>
      <w:r w:rsidRPr="00A37B90">
        <w:rPr>
          <w:bCs/>
          <w:color w:val="000000"/>
        </w:rPr>
        <w:t xml:space="preserve"> программ</w:t>
      </w:r>
      <w:r>
        <w:rPr>
          <w:bCs/>
          <w:color w:val="000000"/>
        </w:rPr>
        <w:t>ы</w:t>
      </w:r>
      <w:r w:rsidRPr="00A37B90">
        <w:rPr>
          <w:bCs/>
          <w:color w:val="000000"/>
        </w:rPr>
        <w:t xml:space="preserve"> дошкольного образования следующей направленности:</w:t>
      </w:r>
    </w:p>
    <w:p w:rsidR="00BF55AD" w:rsidRPr="00A37B90" w:rsidRDefault="00BF55AD" w:rsidP="00BF55AD">
      <w:pPr>
        <w:jc w:val="both"/>
        <w:rPr>
          <w:bCs/>
          <w:color w:val="000000"/>
        </w:rPr>
      </w:pPr>
      <w:r w:rsidRPr="00A37B90">
        <w:rPr>
          <w:b/>
          <w:color w:val="000000"/>
        </w:rPr>
        <w:t>п</w:t>
      </w:r>
      <w:r w:rsidRPr="00A37B90">
        <w:rPr>
          <w:b/>
          <w:bCs/>
          <w:color w:val="000000"/>
        </w:rPr>
        <w:t>ознавательное развитие:</w:t>
      </w:r>
    </w:p>
    <w:p w:rsidR="00BF55AD" w:rsidRPr="004D01A9" w:rsidRDefault="00BF55AD" w:rsidP="00BF55AD">
      <w:pPr>
        <w:pStyle w:val="ab"/>
        <w:numPr>
          <w:ilvl w:val="0"/>
          <w:numId w:val="41"/>
        </w:numPr>
        <w:contextualSpacing/>
        <w:jc w:val="both"/>
        <w:rPr>
          <w:bCs/>
          <w:color w:val="000000"/>
        </w:rPr>
      </w:pPr>
      <w:r w:rsidRPr="004D01A9">
        <w:rPr>
          <w:bCs/>
          <w:color w:val="000000"/>
        </w:rPr>
        <w:t xml:space="preserve">Программа «Основы безопасности детей дошкольного возраста» авторы: Н.Н. Авдеева, О.Л. Князева, Р.Б. </w:t>
      </w:r>
      <w:proofErr w:type="spellStart"/>
      <w:r w:rsidRPr="004D01A9">
        <w:rPr>
          <w:bCs/>
          <w:color w:val="000000"/>
        </w:rPr>
        <w:t>Стёркина</w:t>
      </w:r>
      <w:proofErr w:type="spellEnd"/>
      <w:r w:rsidRPr="004D01A9">
        <w:rPr>
          <w:bCs/>
          <w:color w:val="000000"/>
        </w:rPr>
        <w:t>,</w:t>
      </w:r>
    </w:p>
    <w:p w:rsidR="00BF55AD" w:rsidRDefault="00BF55AD" w:rsidP="00BF55AD">
      <w:pPr>
        <w:jc w:val="both"/>
        <w:rPr>
          <w:b/>
        </w:rPr>
      </w:pPr>
      <w:r w:rsidRPr="00A37B90">
        <w:rPr>
          <w:b/>
        </w:rPr>
        <w:t>речевое развитие:</w:t>
      </w:r>
    </w:p>
    <w:p w:rsidR="00BF55AD" w:rsidRDefault="00BF55AD" w:rsidP="00BF55AD">
      <w:pPr>
        <w:pStyle w:val="ab"/>
        <w:numPr>
          <w:ilvl w:val="0"/>
          <w:numId w:val="40"/>
        </w:numPr>
        <w:spacing w:line="237" w:lineRule="auto"/>
        <w:contextualSpacing/>
      </w:pPr>
      <w:r>
        <w:t xml:space="preserve">Программа Т.Б. Филичева, Г.В. Чиркина «Коррекция нарушений речи» программы     </w:t>
      </w:r>
    </w:p>
    <w:p w:rsidR="00BF55AD" w:rsidRDefault="00BF55AD" w:rsidP="00BF55AD">
      <w:pPr>
        <w:spacing w:line="237" w:lineRule="auto"/>
      </w:pPr>
      <w:r>
        <w:t xml:space="preserve">            дошкольных образовательных учреждений компенсирующего вида для детей                                     </w:t>
      </w:r>
    </w:p>
    <w:p w:rsidR="00BF55AD" w:rsidRPr="004D01A9" w:rsidRDefault="00BF55AD" w:rsidP="00BF55AD">
      <w:pPr>
        <w:spacing w:line="237" w:lineRule="auto"/>
      </w:pPr>
      <w:r>
        <w:t xml:space="preserve">            с нарушениями речи</w:t>
      </w:r>
      <w:r w:rsidRPr="006E10D6">
        <w:rPr>
          <w:b/>
          <w:color w:val="000000"/>
        </w:rPr>
        <w:t xml:space="preserve"> </w:t>
      </w:r>
    </w:p>
    <w:p w:rsidR="00BF55AD" w:rsidRPr="00A37B90" w:rsidRDefault="00BF55AD" w:rsidP="00BF55AD">
      <w:pPr>
        <w:jc w:val="both"/>
        <w:rPr>
          <w:bCs/>
          <w:color w:val="000000"/>
        </w:rPr>
      </w:pPr>
      <w:r w:rsidRPr="00A37B90">
        <w:rPr>
          <w:b/>
          <w:bCs/>
          <w:color w:val="000000"/>
        </w:rPr>
        <w:t>художественно-эстетическое развитие:</w:t>
      </w:r>
    </w:p>
    <w:p w:rsidR="00BF55AD" w:rsidRPr="004D01A9" w:rsidRDefault="00BF55AD" w:rsidP="00BF55AD">
      <w:pPr>
        <w:pStyle w:val="ab"/>
        <w:numPr>
          <w:ilvl w:val="0"/>
          <w:numId w:val="40"/>
        </w:numPr>
        <w:contextualSpacing/>
        <w:rPr>
          <w:bCs/>
          <w:color w:val="000000"/>
        </w:rPr>
      </w:pPr>
      <w:r>
        <w:t xml:space="preserve">Программа «Ладушки» автор: И.А. </w:t>
      </w:r>
      <w:proofErr w:type="spellStart"/>
      <w:r>
        <w:t>Новоскольцева</w:t>
      </w:r>
      <w:proofErr w:type="spellEnd"/>
      <w:r>
        <w:t xml:space="preserve"> и И.М. </w:t>
      </w:r>
      <w:proofErr w:type="spellStart"/>
      <w:r>
        <w:t>Каплунова</w:t>
      </w:r>
      <w:proofErr w:type="spellEnd"/>
    </w:p>
    <w:p w:rsidR="005B3CC3" w:rsidRDefault="00BF55AD" w:rsidP="00BF55AD">
      <w:pPr>
        <w:spacing w:line="312" w:lineRule="atLeast"/>
        <w:textAlignment w:val="baseline"/>
      </w:pPr>
      <w:r>
        <w:t xml:space="preserve">Программа «Топ-хлоп, малыши», автор: Т.Н. </w:t>
      </w:r>
      <w:proofErr w:type="spellStart"/>
      <w:r>
        <w:t>Сауко</w:t>
      </w:r>
      <w:proofErr w:type="spellEnd"/>
      <w:r>
        <w:t xml:space="preserve"> и А.И. Буренина</w:t>
      </w:r>
    </w:p>
    <w:p w:rsidR="005B3CC3" w:rsidRDefault="005B3CC3" w:rsidP="005B3CC3">
      <w:pPr>
        <w:ind w:firstLine="567"/>
        <w:jc w:val="both"/>
      </w:pPr>
      <w:r w:rsidRPr="005B3CC3">
        <w:rPr>
          <w:bCs/>
          <w:iCs/>
          <w:color w:val="000000"/>
          <w:bdr w:val="none" w:sz="0" w:space="0" w:color="auto" w:frame="1"/>
        </w:rPr>
        <w:t xml:space="preserve">    </w:t>
      </w:r>
      <w:r w:rsidRPr="00255EFD">
        <w:t>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ориентировался на требования педагогической целесообразности организации детей. Прежде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w:t>
      </w:r>
      <w:r w:rsidR="004A73DE">
        <w:t xml:space="preserve">ными ценностными ориентациями. </w:t>
      </w:r>
      <w:r w:rsidRPr="00255EFD">
        <w:t xml:space="preserve">Программы дополнительного образования реализуются в режимных моментах через организацию секций, студий, кружков. </w:t>
      </w:r>
    </w:p>
    <w:p w:rsidR="005B3CC3" w:rsidRDefault="005B3CC3" w:rsidP="005B3CC3">
      <w:pPr>
        <w:ind w:firstLine="567"/>
        <w:jc w:val="both"/>
      </w:pPr>
      <w:r w:rsidRPr="00255EFD">
        <w:t xml:space="preserve">Выбор программ дополнительного образования происходит с учетом индивидуальных </w:t>
      </w:r>
    </w:p>
    <w:p w:rsidR="00635268" w:rsidRDefault="005B3CC3" w:rsidP="004A73DE">
      <w:pPr>
        <w:jc w:val="both"/>
      </w:pPr>
      <w:r w:rsidRPr="00255EFD">
        <w:t xml:space="preserve">особенностей (потребностей и способностей) воспитанников, пожеланий родителей (или лиц, их замещающих). </w:t>
      </w:r>
      <w:r>
        <w:t xml:space="preserve">Кружки в ДОУ имеют различную направленность, тематика кружков разнообразна: </w:t>
      </w:r>
      <w:r w:rsidRPr="00A90EAF">
        <w:t>«Умелые пальчики»</w:t>
      </w:r>
      <w:r>
        <w:t xml:space="preserve"> (</w:t>
      </w:r>
      <w:r w:rsidRPr="00A90EAF">
        <w:t>художественно - эстетическое</w:t>
      </w:r>
      <w:r>
        <w:t xml:space="preserve">), </w:t>
      </w:r>
      <w:r w:rsidRPr="00A90EAF">
        <w:t>«Умелые руки»</w:t>
      </w:r>
      <w:r>
        <w:t xml:space="preserve"> (</w:t>
      </w:r>
      <w:r w:rsidRPr="00A90EAF">
        <w:t>художественно - эстетическое</w:t>
      </w:r>
      <w:r>
        <w:t xml:space="preserve">), </w:t>
      </w:r>
      <w:r w:rsidR="00F40B1E" w:rsidRPr="00A90EAF">
        <w:t>«Весёлая мастерская»</w:t>
      </w:r>
      <w:r w:rsidR="00F40B1E">
        <w:t xml:space="preserve"> (</w:t>
      </w:r>
      <w:r w:rsidR="00F40B1E" w:rsidRPr="00A90EAF">
        <w:t>художественно - эстетическое</w:t>
      </w:r>
      <w:r w:rsidR="00F40B1E">
        <w:t>), «</w:t>
      </w:r>
      <w:r w:rsidR="00F40B1E" w:rsidRPr="00A90EAF">
        <w:t>Пляшут наши ручки»</w:t>
      </w:r>
      <w:r w:rsidR="00F40B1E">
        <w:t xml:space="preserve"> (речевое), </w:t>
      </w:r>
      <w:r w:rsidR="00F40B1E" w:rsidRPr="00A90EAF">
        <w:t>«Папа, мама, я и шашки»</w:t>
      </w:r>
      <w:r w:rsidR="00F40B1E">
        <w:t xml:space="preserve"> (познавательное), </w:t>
      </w:r>
      <w:r w:rsidR="00F40B1E" w:rsidRPr="00A90EAF">
        <w:t>«Формирование основ финансовой грамотности детей дошкольного</w:t>
      </w:r>
      <w:r w:rsidR="00F40B1E">
        <w:t xml:space="preserve"> </w:t>
      </w:r>
      <w:r w:rsidR="00F40B1E" w:rsidRPr="00A90EAF">
        <w:t>возраста»</w:t>
      </w:r>
      <w:r w:rsidR="00635268">
        <w:t xml:space="preserve"> (познавательное).</w:t>
      </w:r>
    </w:p>
    <w:p w:rsidR="004A73DE" w:rsidRDefault="00635268" w:rsidP="004A73DE">
      <w:pPr>
        <w:rPr>
          <w:color w:val="000000" w:themeColor="text1"/>
          <w:shd w:val="clear" w:color="auto" w:fill="FFFFFF"/>
        </w:rPr>
      </w:pPr>
      <w:r>
        <w:t xml:space="preserve"> </w:t>
      </w:r>
      <w:r>
        <w:rPr>
          <w:color w:val="000000" w:themeColor="text1"/>
          <w:shd w:val="clear" w:color="auto" w:fill="FFFFFF"/>
        </w:rPr>
        <w:t xml:space="preserve">  </w:t>
      </w:r>
      <w:r w:rsidR="002307CB" w:rsidRPr="008F16DB">
        <w:rPr>
          <w:color w:val="000000" w:themeColor="text1"/>
          <w:shd w:val="clear" w:color="auto" w:fill="FFFFFF"/>
        </w:rPr>
        <w:t>Миссия детского сада заключается в создании благоприятных условий для полноценного проживания ребенком дошкольного детства, формировании основ базовой культуры лич</w:t>
      </w:r>
      <w:r>
        <w:rPr>
          <w:color w:val="000000" w:themeColor="text1"/>
          <w:shd w:val="clear" w:color="auto" w:fill="FFFFFF"/>
        </w:rPr>
        <w:t>ности, во всестороннем развитии</w:t>
      </w:r>
      <w:r w:rsidR="002307CB" w:rsidRPr="008F16DB">
        <w:rPr>
          <w:color w:val="000000" w:themeColor="text1"/>
          <w:shd w:val="clear" w:color="auto" w:fill="FFFFFF"/>
        </w:rPr>
        <w:t xml:space="preserve"> и коррекции психических и физических качеств в соответствии с возрастными и индивидуальными особенностями, подготовке ребенка к жизни в современном обществе</w:t>
      </w:r>
      <w:r w:rsidR="008F3EC1">
        <w:rPr>
          <w:color w:val="000000" w:themeColor="text1"/>
          <w:shd w:val="clear" w:color="auto" w:fill="FFFFFF"/>
        </w:rPr>
        <w:t>.</w:t>
      </w:r>
    </w:p>
    <w:p w:rsidR="008F3EC1" w:rsidRPr="004A73DE" w:rsidRDefault="008F3EC1" w:rsidP="004A73DE">
      <w:pPr>
        <w:rPr>
          <w:color w:val="000000" w:themeColor="text1"/>
          <w:shd w:val="clear" w:color="auto" w:fill="FFFFFF"/>
        </w:rPr>
      </w:pPr>
      <w:r>
        <w:rPr>
          <w:color w:val="000000" w:themeColor="text1"/>
          <w:shd w:val="clear" w:color="auto" w:fill="FFFFFF"/>
        </w:rPr>
        <w:t xml:space="preserve"> П</w:t>
      </w:r>
      <w:r w:rsidRPr="00327A84">
        <w:t xml:space="preserve">рофессионализм и творчество педагогов позволяют добиваться положительных результатов в усвоении воспитанниками программы и создавать условия для </w:t>
      </w:r>
      <w:r w:rsidRPr="00327A84">
        <w:lastRenderedPageBreak/>
        <w:t xml:space="preserve">самореализации детей, что подтверждается уровнем участия воспитанников в городских конкурсах, фестивалях, соревнованиях. </w:t>
      </w:r>
    </w:p>
    <w:p w:rsidR="008F3EC1" w:rsidRDefault="008F3EC1" w:rsidP="00635268">
      <w:pPr>
        <w:rPr>
          <w:color w:val="000000" w:themeColor="text1"/>
          <w:shd w:val="clear" w:color="auto" w:fill="FFFFFF"/>
        </w:rPr>
      </w:pPr>
    </w:p>
    <w:p w:rsidR="008F3EC1" w:rsidRPr="00327A84" w:rsidRDefault="008F3EC1" w:rsidP="008F3EC1">
      <w:pPr>
        <w:ind w:left="660"/>
        <w:jc w:val="center"/>
        <w:rPr>
          <w:rFonts w:eastAsia="Calibri"/>
          <w:b/>
          <w:u w:val="single"/>
        </w:rPr>
      </w:pPr>
      <w:r w:rsidRPr="00327A84">
        <w:rPr>
          <w:rFonts w:eastAsia="Calibri"/>
          <w:b/>
          <w:u w:val="single"/>
        </w:rPr>
        <w:t>НАШИ ДОСТИЖЕНИЯ</w:t>
      </w:r>
    </w:p>
    <w:p w:rsidR="008F3EC1" w:rsidRPr="00327A84" w:rsidRDefault="008F3EC1" w:rsidP="008F3EC1">
      <w:pPr>
        <w:ind w:left="1020"/>
        <w:jc w:val="center"/>
        <w:rPr>
          <w:rFonts w:eastAsia="Calibri"/>
          <w:b/>
        </w:rPr>
      </w:pPr>
      <w:r w:rsidRPr="00327A84">
        <w:rPr>
          <w:rFonts w:eastAsia="Calibri"/>
          <w:b/>
        </w:rPr>
        <w:t>(грамоты, благодарственные письма, сертификаты)</w:t>
      </w:r>
    </w:p>
    <w:p w:rsidR="00123F64" w:rsidRPr="00327A84" w:rsidRDefault="0030553A" w:rsidP="00123F64">
      <w:pPr>
        <w:ind w:left="1020"/>
        <w:jc w:val="center"/>
        <w:rPr>
          <w:rFonts w:eastAsia="Calibri"/>
          <w:b/>
        </w:rPr>
      </w:pPr>
      <w:r>
        <w:rPr>
          <w:rFonts w:eastAsia="Calibri"/>
          <w:b/>
        </w:rPr>
        <w:t>за 2017-2018</w:t>
      </w:r>
      <w:r w:rsidR="008F3EC1" w:rsidRPr="00327A84">
        <w:rPr>
          <w:rFonts w:eastAsia="Calibri"/>
          <w:b/>
        </w:rPr>
        <w:t xml:space="preserve"> учебный год</w:t>
      </w:r>
    </w:p>
    <w:p w:rsidR="008F3EC1" w:rsidRDefault="008F3EC1" w:rsidP="008F3EC1">
      <w:pPr>
        <w:ind w:left="660"/>
        <w:jc w:val="center"/>
        <w:rPr>
          <w:rFonts w:eastAsia="Calibri"/>
          <w:b/>
        </w:rPr>
      </w:pPr>
      <w:r w:rsidRPr="00327A84">
        <w:rPr>
          <w:rFonts w:eastAsia="Calibri"/>
          <w:b/>
        </w:rPr>
        <w:t xml:space="preserve">В О С П И Т А Н </w:t>
      </w:r>
      <w:proofErr w:type="spellStart"/>
      <w:r w:rsidRPr="00327A84">
        <w:rPr>
          <w:rFonts w:eastAsia="Calibri"/>
          <w:b/>
        </w:rPr>
        <w:t>Н</w:t>
      </w:r>
      <w:proofErr w:type="spellEnd"/>
      <w:r w:rsidRPr="00327A84">
        <w:rPr>
          <w:rFonts w:eastAsia="Calibri"/>
          <w:b/>
        </w:rPr>
        <w:t xml:space="preserve"> И К И</w:t>
      </w:r>
    </w:p>
    <w:p w:rsidR="00123F64" w:rsidRPr="00327A84" w:rsidRDefault="00123F64" w:rsidP="008F3EC1">
      <w:pPr>
        <w:ind w:left="660"/>
        <w:jc w:val="center"/>
        <w:rPr>
          <w:rFonts w:eastAsia="Calibri"/>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872"/>
        <w:gridCol w:w="2977"/>
        <w:gridCol w:w="2278"/>
      </w:tblGrid>
      <w:tr w:rsidR="008F3EC1" w:rsidRPr="00327A84" w:rsidTr="000B5965">
        <w:tc>
          <w:tcPr>
            <w:tcW w:w="2268" w:type="dxa"/>
          </w:tcPr>
          <w:p w:rsidR="008F3EC1" w:rsidRPr="00327A84" w:rsidRDefault="008F3EC1" w:rsidP="00CA1FF6">
            <w:pPr>
              <w:jc w:val="center"/>
              <w:rPr>
                <w:rFonts w:eastAsia="Calibri"/>
                <w:b/>
              </w:rPr>
            </w:pPr>
            <w:r w:rsidRPr="00327A84">
              <w:rPr>
                <w:rFonts w:eastAsia="Calibri"/>
                <w:b/>
              </w:rPr>
              <w:t>Конкурс</w:t>
            </w:r>
          </w:p>
        </w:tc>
        <w:tc>
          <w:tcPr>
            <w:tcW w:w="1872" w:type="dxa"/>
          </w:tcPr>
          <w:p w:rsidR="008F3EC1" w:rsidRPr="00327A84" w:rsidRDefault="008F3EC1" w:rsidP="00CA1FF6">
            <w:pPr>
              <w:jc w:val="center"/>
              <w:rPr>
                <w:rFonts w:eastAsia="Calibri"/>
                <w:b/>
              </w:rPr>
            </w:pPr>
            <w:r w:rsidRPr="00327A84">
              <w:rPr>
                <w:rFonts w:eastAsia="Calibri"/>
                <w:b/>
              </w:rPr>
              <w:t>Номинация</w:t>
            </w:r>
          </w:p>
        </w:tc>
        <w:tc>
          <w:tcPr>
            <w:tcW w:w="2977" w:type="dxa"/>
          </w:tcPr>
          <w:p w:rsidR="008F3EC1" w:rsidRPr="00327A84" w:rsidRDefault="008F3EC1" w:rsidP="00CA1FF6">
            <w:pPr>
              <w:jc w:val="center"/>
              <w:rPr>
                <w:rFonts w:eastAsia="Calibri"/>
                <w:b/>
              </w:rPr>
            </w:pPr>
            <w:r w:rsidRPr="00327A84">
              <w:rPr>
                <w:rFonts w:eastAsia="Calibri"/>
                <w:b/>
              </w:rPr>
              <w:t>Участник</w:t>
            </w:r>
          </w:p>
        </w:tc>
        <w:tc>
          <w:tcPr>
            <w:tcW w:w="2278" w:type="dxa"/>
          </w:tcPr>
          <w:p w:rsidR="008F3EC1" w:rsidRPr="00327A84" w:rsidRDefault="008F3EC1" w:rsidP="00CA1FF6">
            <w:pPr>
              <w:jc w:val="center"/>
              <w:rPr>
                <w:rFonts w:eastAsia="Calibri"/>
                <w:b/>
              </w:rPr>
            </w:pPr>
            <w:r w:rsidRPr="00327A84">
              <w:rPr>
                <w:rFonts w:eastAsia="Calibri"/>
                <w:b/>
              </w:rPr>
              <w:t>Итог участия</w:t>
            </w:r>
          </w:p>
        </w:tc>
      </w:tr>
      <w:tr w:rsidR="008F3EC1" w:rsidRPr="00327A84" w:rsidTr="000B5965">
        <w:tc>
          <w:tcPr>
            <w:tcW w:w="2268" w:type="dxa"/>
          </w:tcPr>
          <w:p w:rsidR="008F3EC1" w:rsidRPr="00327A84" w:rsidRDefault="0030553A" w:rsidP="00CA1FF6">
            <w:pPr>
              <w:jc w:val="center"/>
              <w:rPr>
                <w:rFonts w:eastAsia="Calibri"/>
              </w:rPr>
            </w:pPr>
            <w:r>
              <w:rPr>
                <w:rFonts w:eastAsia="Calibri"/>
              </w:rPr>
              <w:t xml:space="preserve">Всероссийский </w:t>
            </w:r>
            <w:r w:rsidR="008F3EC1" w:rsidRPr="00327A84">
              <w:rPr>
                <w:rFonts w:eastAsia="Calibri"/>
              </w:rPr>
              <w:t>конкурс</w:t>
            </w:r>
            <w:r>
              <w:rPr>
                <w:rFonts w:eastAsia="Calibri"/>
              </w:rPr>
              <w:t xml:space="preserve"> детского рисунка «Замечательная клякса</w:t>
            </w:r>
            <w:r w:rsidR="008F3EC1" w:rsidRPr="00327A84">
              <w:rPr>
                <w:rFonts w:eastAsia="Calibri"/>
              </w:rPr>
              <w:t>»</w:t>
            </w:r>
          </w:p>
        </w:tc>
        <w:tc>
          <w:tcPr>
            <w:tcW w:w="1872" w:type="dxa"/>
          </w:tcPr>
          <w:p w:rsidR="008F3EC1" w:rsidRPr="00327A84" w:rsidRDefault="008F3EC1" w:rsidP="00CA1FF6">
            <w:pPr>
              <w:jc w:val="center"/>
              <w:rPr>
                <w:rFonts w:eastAsia="Calibri"/>
              </w:rPr>
            </w:pPr>
            <w:r w:rsidRPr="00327A84">
              <w:rPr>
                <w:rFonts w:eastAsia="Calibri"/>
              </w:rPr>
              <w:t>Рисунок</w:t>
            </w:r>
          </w:p>
          <w:p w:rsidR="008F3EC1" w:rsidRPr="00327A84" w:rsidRDefault="008F3EC1" w:rsidP="00CA1FF6">
            <w:pPr>
              <w:jc w:val="center"/>
              <w:rPr>
                <w:rFonts w:eastAsia="Calibri"/>
              </w:rPr>
            </w:pPr>
          </w:p>
        </w:tc>
        <w:tc>
          <w:tcPr>
            <w:tcW w:w="2977" w:type="dxa"/>
          </w:tcPr>
          <w:p w:rsidR="008F3EC1" w:rsidRDefault="0030553A" w:rsidP="00123F64">
            <w:pPr>
              <w:rPr>
                <w:rFonts w:eastAsia="Calibri"/>
              </w:rPr>
            </w:pPr>
            <w:proofErr w:type="spellStart"/>
            <w:r>
              <w:rPr>
                <w:rFonts w:eastAsia="Calibri"/>
              </w:rPr>
              <w:t>Февралев</w:t>
            </w:r>
            <w:proofErr w:type="spellEnd"/>
            <w:r>
              <w:rPr>
                <w:rFonts w:eastAsia="Calibri"/>
              </w:rPr>
              <w:t xml:space="preserve"> Кирилл 5</w:t>
            </w:r>
            <w:r w:rsidR="008F3EC1" w:rsidRPr="00327A84">
              <w:rPr>
                <w:rFonts w:eastAsia="Calibri"/>
              </w:rPr>
              <w:t xml:space="preserve"> лет</w:t>
            </w:r>
          </w:p>
          <w:p w:rsidR="00123F64" w:rsidRDefault="00123F64" w:rsidP="00123F64">
            <w:pPr>
              <w:rPr>
                <w:rFonts w:eastAsia="Calibri"/>
              </w:rPr>
            </w:pPr>
            <w:r>
              <w:rPr>
                <w:rFonts w:eastAsia="Calibri"/>
              </w:rPr>
              <w:t>Ливанова Полина 5 лет</w:t>
            </w:r>
          </w:p>
          <w:p w:rsidR="00123F64" w:rsidRPr="00123F64" w:rsidRDefault="00123F64" w:rsidP="00123F64">
            <w:pPr>
              <w:rPr>
                <w:rFonts w:eastAsia="Calibri"/>
              </w:rPr>
            </w:pPr>
            <w:r>
              <w:rPr>
                <w:rFonts w:eastAsia="Calibri"/>
              </w:rPr>
              <w:t>Шакуров Роман 5 лет</w:t>
            </w:r>
          </w:p>
        </w:tc>
        <w:tc>
          <w:tcPr>
            <w:tcW w:w="2278" w:type="dxa"/>
          </w:tcPr>
          <w:p w:rsidR="008F3EC1" w:rsidRDefault="0030553A" w:rsidP="0030553A">
            <w:pPr>
              <w:jc w:val="center"/>
              <w:rPr>
                <w:rFonts w:eastAsia="Calibri"/>
              </w:rPr>
            </w:pPr>
            <w:r>
              <w:rPr>
                <w:rFonts w:eastAsia="Calibri"/>
              </w:rPr>
              <w:t>Диплом участника</w:t>
            </w:r>
          </w:p>
          <w:p w:rsidR="00123F64" w:rsidRDefault="00123F64" w:rsidP="0030553A">
            <w:pPr>
              <w:jc w:val="center"/>
              <w:rPr>
                <w:rFonts w:eastAsia="Calibri"/>
              </w:rPr>
            </w:pPr>
            <w:r>
              <w:rPr>
                <w:rFonts w:eastAsia="Calibri"/>
              </w:rPr>
              <w:t>Диплом участника</w:t>
            </w:r>
          </w:p>
          <w:p w:rsidR="00123F64" w:rsidRPr="00327A84" w:rsidRDefault="00123F64" w:rsidP="0030553A">
            <w:pPr>
              <w:jc w:val="center"/>
              <w:rPr>
                <w:rFonts w:eastAsia="Calibri"/>
              </w:rPr>
            </w:pPr>
            <w:r>
              <w:rPr>
                <w:rFonts w:eastAsia="Calibri"/>
              </w:rPr>
              <w:t>Диплом участника</w:t>
            </w:r>
          </w:p>
        </w:tc>
      </w:tr>
      <w:tr w:rsidR="0030553A" w:rsidRPr="00327A84" w:rsidTr="000B5965">
        <w:tc>
          <w:tcPr>
            <w:tcW w:w="2268" w:type="dxa"/>
          </w:tcPr>
          <w:p w:rsidR="0030553A" w:rsidRPr="00327A84" w:rsidRDefault="0030553A" w:rsidP="0030553A">
            <w:pPr>
              <w:jc w:val="center"/>
              <w:rPr>
                <w:rFonts w:eastAsia="Calibri"/>
              </w:rPr>
            </w:pPr>
            <w:r>
              <w:rPr>
                <w:rFonts w:eastAsia="Calibri"/>
              </w:rPr>
              <w:t xml:space="preserve">Всероссийский </w:t>
            </w:r>
            <w:r w:rsidRPr="00327A84">
              <w:rPr>
                <w:rFonts w:eastAsia="Calibri"/>
              </w:rPr>
              <w:t>конкурс</w:t>
            </w:r>
            <w:r>
              <w:rPr>
                <w:rFonts w:eastAsia="Calibri"/>
              </w:rPr>
              <w:t xml:space="preserve"> детского рисунка «Замечательная клякса</w:t>
            </w:r>
            <w:r w:rsidRPr="00327A84">
              <w:rPr>
                <w:rFonts w:eastAsia="Calibri"/>
              </w:rPr>
              <w:t>»</w:t>
            </w:r>
          </w:p>
        </w:tc>
        <w:tc>
          <w:tcPr>
            <w:tcW w:w="1872" w:type="dxa"/>
          </w:tcPr>
          <w:p w:rsidR="0030553A" w:rsidRPr="00327A84" w:rsidRDefault="0030553A" w:rsidP="0030553A">
            <w:pPr>
              <w:jc w:val="center"/>
              <w:rPr>
                <w:rFonts w:eastAsia="Calibri"/>
              </w:rPr>
            </w:pPr>
            <w:r>
              <w:rPr>
                <w:rFonts w:eastAsia="Calibri"/>
              </w:rPr>
              <w:t>Рисунок</w:t>
            </w:r>
          </w:p>
        </w:tc>
        <w:tc>
          <w:tcPr>
            <w:tcW w:w="2977" w:type="dxa"/>
          </w:tcPr>
          <w:p w:rsidR="0030553A" w:rsidRPr="00327A84" w:rsidRDefault="0030553A" w:rsidP="00123F64">
            <w:pPr>
              <w:rPr>
                <w:rFonts w:eastAsia="Calibri"/>
              </w:rPr>
            </w:pPr>
            <w:proofErr w:type="spellStart"/>
            <w:r>
              <w:rPr>
                <w:rFonts w:eastAsia="Calibri"/>
              </w:rPr>
              <w:t>Берштрессер</w:t>
            </w:r>
            <w:proofErr w:type="spellEnd"/>
            <w:r w:rsidR="00123F64">
              <w:rPr>
                <w:rFonts w:eastAsia="Calibri"/>
              </w:rPr>
              <w:t xml:space="preserve"> </w:t>
            </w:r>
            <w:r>
              <w:rPr>
                <w:rFonts w:eastAsia="Calibri"/>
              </w:rPr>
              <w:t>Вероника</w:t>
            </w:r>
            <w:r w:rsidR="00123F64">
              <w:rPr>
                <w:rFonts w:eastAsia="Calibri"/>
              </w:rPr>
              <w:t xml:space="preserve">                </w:t>
            </w:r>
            <w:r>
              <w:rPr>
                <w:rFonts w:eastAsia="Calibri"/>
              </w:rPr>
              <w:t>5 лет</w:t>
            </w:r>
          </w:p>
        </w:tc>
        <w:tc>
          <w:tcPr>
            <w:tcW w:w="2278" w:type="dxa"/>
          </w:tcPr>
          <w:p w:rsidR="0030553A" w:rsidRPr="00327A84" w:rsidRDefault="0030553A" w:rsidP="0030553A">
            <w:pPr>
              <w:jc w:val="center"/>
              <w:rPr>
                <w:rFonts w:eastAsia="Calibri"/>
              </w:rPr>
            </w:pPr>
            <w:r w:rsidRPr="00327A84">
              <w:rPr>
                <w:rFonts w:eastAsia="Calibri"/>
              </w:rPr>
              <w:t xml:space="preserve">Диплом победителя </w:t>
            </w:r>
          </w:p>
          <w:p w:rsidR="0030553A" w:rsidRPr="00327A84" w:rsidRDefault="0030553A" w:rsidP="0030553A">
            <w:pPr>
              <w:jc w:val="center"/>
              <w:rPr>
                <w:rFonts w:eastAsia="Calibri"/>
              </w:rPr>
            </w:pPr>
            <w:r w:rsidRPr="00327A84">
              <w:rPr>
                <w:rFonts w:eastAsia="Calibri"/>
              </w:rPr>
              <w:t>2 степени</w:t>
            </w:r>
          </w:p>
        </w:tc>
      </w:tr>
      <w:tr w:rsidR="0030553A" w:rsidRPr="00327A84" w:rsidTr="000B5965">
        <w:tc>
          <w:tcPr>
            <w:tcW w:w="2268" w:type="dxa"/>
          </w:tcPr>
          <w:p w:rsidR="0030553A" w:rsidRPr="0086410C" w:rsidRDefault="0086410C" w:rsidP="0030553A">
            <w:pPr>
              <w:jc w:val="center"/>
              <w:rPr>
                <w:rFonts w:eastAsia="Calibri"/>
              </w:rPr>
            </w:pPr>
            <w:r>
              <w:rPr>
                <w:rFonts w:eastAsia="Calibri"/>
              </w:rPr>
              <w:t xml:space="preserve">Всероссийский </w:t>
            </w:r>
            <w:r w:rsidRPr="00327A84">
              <w:rPr>
                <w:rFonts w:eastAsia="Calibri"/>
              </w:rPr>
              <w:t>конкурс</w:t>
            </w:r>
            <w:r>
              <w:rPr>
                <w:rFonts w:eastAsia="Calibri"/>
              </w:rPr>
              <w:t xml:space="preserve"> детского рисунка «Замечательная клякса</w:t>
            </w:r>
            <w:r w:rsidRPr="00327A84">
              <w:rPr>
                <w:rFonts w:eastAsia="Calibri"/>
              </w:rPr>
              <w:t>»</w:t>
            </w:r>
          </w:p>
        </w:tc>
        <w:tc>
          <w:tcPr>
            <w:tcW w:w="1872" w:type="dxa"/>
          </w:tcPr>
          <w:p w:rsidR="0030553A" w:rsidRPr="00327A84" w:rsidRDefault="0086410C" w:rsidP="0030553A">
            <w:pPr>
              <w:jc w:val="center"/>
              <w:rPr>
                <w:rFonts w:eastAsia="Calibri"/>
              </w:rPr>
            </w:pPr>
            <w:r>
              <w:rPr>
                <w:rFonts w:eastAsia="Calibri"/>
              </w:rPr>
              <w:t>Рисунок</w:t>
            </w:r>
          </w:p>
        </w:tc>
        <w:tc>
          <w:tcPr>
            <w:tcW w:w="2977" w:type="dxa"/>
          </w:tcPr>
          <w:p w:rsidR="0086410C" w:rsidRPr="00327A84" w:rsidRDefault="0086410C" w:rsidP="00123F64">
            <w:pPr>
              <w:rPr>
                <w:rFonts w:eastAsia="Calibri"/>
              </w:rPr>
            </w:pPr>
            <w:proofErr w:type="spellStart"/>
            <w:r>
              <w:rPr>
                <w:rFonts w:eastAsia="Calibri"/>
              </w:rPr>
              <w:t>Джумаева</w:t>
            </w:r>
            <w:proofErr w:type="spellEnd"/>
            <w:r w:rsidR="00123F64">
              <w:rPr>
                <w:rFonts w:eastAsia="Calibri"/>
              </w:rPr>
              <w:t xml:space="preserve"> </w:t>
            </w:r>
            <w:r>
              <w:rPr>
                <w:rFonts w:eastAsia="Calibri"/>
              </w:rPr>
              <w:t>Алина</w:t>
            </w:r>
            <w:r w:rsidR="00123F64">
              <w:rPr>
                <w:rFonts w:eastAsia="Calibri"/>
              </w:rPr>
              <w:t xml:space="preserve"> </w:t>
            </w:r>
            <w:r>
              <w:rPr>
                <w:rFonts w:eastAsia="Calibri"/>
              </w:rPr>
              <w:t>5 лет</w:t>
            </w:r>
          </w:p>
        </w:tc>
        <w:tc>
          <w:tcPr>
            <w:tcW w:w="2278" w:type="dxa"/>
          </w:tcPr>
          <w:p w:rsidR="0030553A" w:rsidRPr="00327A84" w:rsidRDefault="0030553A" w:rsidP="0030553A">
            <w:pPr>
              <w:jc w:val="center"/>
              <w:rPr>
                <w:rFonts w:eastAsia="Calibri"/>
              </w:rPr>
            </w:pPr>
            <w:r w:rsidRPr="00327A84">
              <w:rPr>
                <w:rFonts w:eastAsia="Calibri"/>
              </w:rPr>
              <w:t xml:space="preserve">Диплом победителя </w:t>
            </w:r>
          </w:p>
          <w:p w:rsidR="0030553A" w:rsidRPr="00327A84" w:rsidRDefault="0086410C" w:rsidP="0030553A">
            <w:pPr>
              <w:jc w:val="center"/>
              <w:rPr>
                <w:rFonts w:eastAsia="Calibri"/>
              </w:rPr>
            </w:pPr>
            <w:r>
              <w:rPr>
                <w:rFonts w:eastAsia="Calibri"/>
              </w:rPr>
              <w:t>3 степени</w:t>
            </w:r>
          </w:p>
        </w:tc>
      </w:tr>
      <w:tr w:rsidR="0030553A" w:rsidRPr="00327A84" w:rsidTr="000B5965">
        <w:tc>
          <w:tcPr>
            <w:tcW w:w="2268" w:type="dxa"/>
          </w:tcPr>
          <w:p w:rsidR="0030553A" w:rsidRDefault="004175CE" w:rsidP="0030553A">
            <w:pPr>
              <w:jc w:val="center"/>
              <w:rPr>
                <w:rFonts w:eastAsia="Calibri"/>
              </w:rPr>
            </w:pPr>
            <w:r>
              <w:rPr>
                <w:rFonts w:eastAsia="Calibri"/>
              </w:rPr>
              <w:t>Международный</w:t>
            </w:r>
          </w:p>
          <w:p w:rsidR="004175CE" w:rsidRDefault="004175CE" w:rsidP="0030553A">
            <w:pPr>
              <w:jc w:val="center"/>
              <w:rPr>
                <w:rFonts w:eastAsia="Calibri"/>
              </w:rPr>
            </w:pPr>
            <w:r>
              <w:rPr>
                <w:rFonts w:eastAsia="Calibri"/>
              </w:rPr>
              <w:t>Творческий конкурс</w:t>
            </w:r>
          </w:p>
          <w:p w:rsidR="004175CE" w:rsidRPr="00327A84" w:rsidRDefault="004175CE" w:rsidP="0030553A">
            <w:pPr>
              <w:jc w:val="center"/>
              <w:rPr>
                <w:rFonts w:eastAsia="Calibri"/>
              </w:rPr>
            </w:pPr>
            <w:r>
              <w:rPr>
                <w:rFonts w:eastAsia="Calibri"/>
              </w:rPr>
              <w:t>«Чудеса с грядки»</w:t>
            </w:r>
          </w:p>
        </w:tc>
        <w:tc>
          <w:tcPr>
            <w:tcW w:w="1872" w:type="dxa"/>
          </w:tcPr>
          <w:p w:rsidR="0030553A" w:rsidRPr="00327A84" w:rsidRDefault="004175CE" w:rsidP="0030553A">
            <w:pPr>
              <w:jc w:val="center"/>
              <w:rPr>
                <w:rFonts w:eastAsia="Calibri"/>
              </w:rPr>
            </w:pPr>
            <w:r>
              <w:rPr>
                <w:rFonts w:eastAsia="Calibri"/>
              </w:rPr>
              <w:t>Декоративно-прикладное</w:t>
            </w:r>
          </w:p>
        </w:tc>
        <w:tc>
          <w:tcPr>
            <w:tcW w:w="2977" w:type="dxa"/>
          </w:tcPr>
          <w:p w:rsidR="004175CE" w:rsidRDefault="004175CE" w:rsidP="00123F64">
            <w:pPr>
              <w:rPr>
                <w:rFonts w:eastAsia="Calibri"/>
              </w:rPr>
            </w:pPr>
            <w:proofErr w:type="spellStart"/>
            <w:r>
              <w:rPr>
                <w:rFonts w:eastAsia="Calibri"/>
              </w:rPr>
              <w:t>Камышанский</w:t>
            </w:r>
            <w:proofErr w:type="spellEnd"/>
            <w:r w:rsidR="00123F64">
              <w:rPr>
                <w:rFonts w:eastAsia="Calibri"/>
              </w:rPr>
              <w:t xml:space="preserve"> </w:t>
            </w:r>
            <w:r>
              <w:rPr>
                <w:rFonts w:eastAsia="Calibri"/>
              </w:rPr>
              <w:t>Арсений</w:t>
            </w:r>
          </w:p>
          <w:p w:rsidR="00123F64" w:rsidRDefault="004175CE" w:rsidP="00123F64">
            <w:pPr>
              <w:jc w:val="center"/>
              <w:rPr>
                <w:rFonts w:eastAsia="Calibri"/>
              </w:rPr>
            </w:pPr>
            <w:r>
              <w:rPr>
                <w:rFonts w:eastAsia="Calibri"/>
              </w:rPr>
              <w:t>5 лет</w:t>
            </w:r>
          </w:p>
          <w:p w:rsidR="00123F64" w:rsidRDefault="00123F64" w:rsidP="00123F64">
            <w:pPr>
              <w:rPr>
                <w:rFonts w:eastAsia="Calibri"/>
              </w:rPr>
            </w:pPr>
            <w:proofErr w:type="spellStart"/>
            <w:r>
              <w:rPr>
                <w:rFonts w:eastAsia="Calibri"/>
              </w:rPr>
              <w:t>Февралев</w:t>
            </w:r>
            <w:proofErr w:type="spellEnd"/>
            <w:r>
              <w:rPr>
                <w:rFonts w:eastAsia="Calibri"/>
              </w:rPr>
              <w:t xml:space="preserve"> Кирилл 5 лет</w:t>
            </w:r>
          </w:p>
          <w:p w:rsidR="00123F64" w:rsidRPr="00327A84" w:rsidRDefault="00123F64" w:rsidP="004175CE">
            <w:pPr>
              <w:jc w:val="center"/>
              <w:rPr>
                <w:rFonts w:eastAsia="Calibri"/>
              </w:rPr>
            </w:pPr>
          </w:p>
        </w:tc>
        <w:tc>
          <w:tcPr>
            <w:tcW w:w="2278" w:type="dxa"/>
          </w:tcPr>
          <w:p w:rsidR="004175CE" w:rsidRPr="00327A84" w:rsidRDefault="004175CE" w:rsidP="004175CE">
            <w:pPr>
              <w:jc w:val="center"/>
              <w:rPr>
                <w:rFonts w:eastAsia="Calibri"/>
              </w:rPr>
            </w:pPr>
            <w:r w:rsidRPr="00327A84">
              <w:rPr>
                <w:rFonts w:eastAsia="Calibri"/>
              </w:rPr>
              <w:t xml:space="preserve">Диплом победителя </w:t>
            </w:r>
          </w:p>
          <w:p w:rsidR="0030553A" w:rsidRDefault="004175CE" w:rsidP="004175CE">
            <w:pPr>
              <w:jc w:val="center"/>
              <w:rPr>
                <w:rFonts w:eastAsia="Calibri"/>
              </w:rPr>
            </w:pPr>
            <w:r>
              <w:rPr>
                <w:rFonts w:eastAsia="Calibri"/>
              </w:rPr>
              <w:t>3 место</w:t>
            </w:r>
          </w:p>
          <w:p w:rsidR="00123F64" w:rsidRPr="00327A84" w:rsidRDefault="00123F64" w:rsidP="00123F64">
            <w:pPr>
              <w:jc w:val="center"/>
              <w:rPr>
                <w:rFonts w:eastAsia="Calibri"/>
              </w:rPr>
            </w:pPr>
            <w:r w:rsidRPr="00327A84">
              <w:rPr>
                <w:rFonts w:eastAsia="Calibri"/>
              </w:rPr>
              <w:t xml:space="preserve">Диплом победителя </w:t>
            </w:r>
          </w:p>
          <w:p w:rsidR="00123F64" w:rsidRPr="00327A84" w:rsidRDefault="00123F64" w:rsidP="00123F64">
            <w:pPr>
              <w:jc w:val="center"/>
              <w:rPr>
                <w:rFonts w:eastAsia="Calibri"/>
              </w:rPr>
            </w:pPr>
            <w:r>
              <w:rPr>
                <w:rFonts w:eastAsia="Calibri"/>
              </w:rPr>
              <w:t>3 место</w:t>
            </w:r>
          </w:p>
        </w:tc>
      </w:tr>
      <w:tr w:rsidR="004175CE" w:rsidRPr="00327A84" w:rsidTr="000B5965">
        <w:tc>
          <w:tcPr>
            <w:tcW w:w="2268" w:type="dxa"/>
          </w:tcPr>
          <w:p w:rsidR="004175CE" w:rsidRDefault="004175CE" w:rsidP="004175CE">
            <w:pPr>
              <w:jc w:val="center"/>
              <w:rPr>
                <w:rFonts w:eastAsia="Calibri"/>
              </w:rPr>
            </w:pPr>
            <w:r>
              <w:rPr>
                <w:rFonts w:eastAsia="Calibri"/>
              </w:rPr>
              <w:t>Международный</w:t>
            </w:r>
          </w:p>
          <w:p w:rsidR="004175CE" w:rsidRDefault="004175CE" w:rsidP="004175CE">
            <w:pPr>
              <w:jc w:val="center"/>
              <w:rPr>
                <w:rFonts w:eastAsia="Calibri"/>
              </w:rPr>
            </w:pPr>
            <w:r>
              <w:rPr>
                <w:rFonts w:eastAsia="Calibri"/>
              </w:rPr>
              <w:t>Творческий конкурс</w:t>
            </w:r>
          </w:p>
          <w:p w:rsidR="004175CE" w:rsidRPr="00327A84" w:rsidRDefault="004175CE" w:rsidP="004175CE">
            <w:pPr>
              <w:jc w:val="center"/>
              <w:rPr>
                <w:rFonts w:eastAsia="Calibri"/>
              </w:rPr>
            </w:pPr>
            <w:r>
              <w:rPr>
                <w:rFonts w:eastAsia="Calibri"/>
              </w:rPr>
              <w:t>«Чудеса с грядки»</w:t>
            </w:r>
          </w:p>
        </w:tc>
        <w:tc>
          <w:tcPr>
            <w:tcW w:w="1872" w:type="dxa"/>
          </w:tcPr>
          <w:p w:rsidR="004175CE" w:rsidRPr="00327A84" w:rsidRDefault="004175CE" w:rsidP="004175CE">
            <w:pPr>
              <w:jc w:val="center"/>
              <w:rPr>
                <w:rFonts w:eastAsia="Calibri"/>
              </w:rPr>
            </w:pPr>
            <w:r>
              <w:rPr>
                <w:rFonts w:eastAsia="Calibri"/>
              </w:rPr>
              <w:t>Декоративно-прикладное</w:t>
            </w:r>
          </w:p>
        </w:tc>
        <w:tc>
          <w:tcPr>
            <w:tcW w:w="2977" w:type="dxa"/>
          </w:tcPr>
          <w:p w:rsidR="004175CE" w:rsidRDefault="009702DC" w:rsidP="009702DC">
            <w:pPr>
              <w:rPr>
                <w:rFonts w:eastAsia="Calibri"/>
              </w:rPr>
            </w:pPr>
            <w:r>
              <w:rPr>
                <w:rFonts w:eastAsia="Calibri"/>
              </w:rPr>
              <w:t xml:space="preserve">Черныш </w:t>
            </w:r>
            <w:r w:rsidR="004175CE">
              <w:rPr>
                <w:rFonts w:eastAsia="Calibri"/>
              </w:rPr>
              <w:t>Арина</w:t>
            </w:r>
            <w:r>
              <w:rPr>
                <w:rFonts w:eastAsia="Calibri"/>
              </w:rPr>
              <w:t xml:space="preserve"> </w:t>
            </w:r>
            <w:r w:rsidR="004175CE">
              <w:rPr>
                <w:rFonts w:eastAsia="Calibri"/>
              </w:rPr>
              <w:t>5 лет</w:t>
            </w:r>
          </w:p>
          <w:p w:rsidR="009702DC" w:rsidRPr="00327A84" w:rsidRDefault="009702DC" w:rsidP="009702DC">
            <w:pPr>
              <w:rPr>
                <w:rFonts w:eastAsia="Calibri"/>
              </w:rPr>
            </w:pPr>
            <w:r>
              <w:rPr>
                <w:rFonts w:eastAsia="Calibri"/>
              </w:rPr>
              <w:t>Швец Софья 4 года</w:t>
            </w:r>
          </w:p>
        </w:tc>
        <w:tc>
          <w:tcPr>
            <w:tcW w:w="2278" w:type="dxa"/>
          </w:tcPr>
          <w:p w:rsidR="004175CE" w:rsidRPr="00123F64" w:rsidRDefault="004175CE" w:rsidP="004175CE">
            <w:pPr>
              <w:jc w:val="center"/>
              <w:rPr>
                <w:rFonts w:eastAsia="Calibri"/>
                <w:sz w:val="22"/>
                <w:szCs w:val="22"/>
              </w:rPr>
            </w:pPr>
            <w:r w:rsidRPr="00123F64">
              <w:rPr>
                <w:rFonts w:eastAsia="Calibri"/>
                <w:sz w:val="22"/>
                <w:szCs w:val="22"/>
              </w:rPr>
              <w:t xml:space="preserve">Диплом победителя </w:t>
            </w:r>
          </w:p>
          <w:p w:rsidR="004175CE" w:rsidRPr="00123F64" w:rsidRDefault="004175CE" w:rsidP="004175CE">
            <w:pPr>
              <w:jc w:val="center"/>
              <w:rPr>
                <w:rFonts w:eastAsia="Calibri"/>
                <w:sz w:val="22"/>
                <w:szCs w:val="22"/>
              </w:rPr>
            </w:pPr>
            <w:r w:rsidRPr="00123F64">
              <w:rPr>
                <w:rFonts w:eastAsia="Calibri"/>
                <w:sz w:val="22"/>
                <w:szCs w:val="22"/>
              </w:rPr>
              <w:t>2 место</w:t>
            </w:r>
          </w:p>
          <w:p w:rsidR="009702DC" w:rsidRPr="00123F64" w:rsidRDefault="009702DC" w:rsidP="009702DC">
            <w:pPr>
              <w:jc w:val="center"/>
              <w:rPr>
                <w:rFonts w:eastAsia="Calibri"/>
                <w:sz w:val="22"/>
                <w:szCs w:val="22"/>
              </w:rPr>
            </w:pPr>
            <w:r w:rsidRPr="00123F64">
              <w:rPr>
                <w:rFonts w:eastAsia="Calibri"/>
                <w:sz w:val="22"/>
                <w:szCs w:val="22"/>
              </w:rPr>
              <w:t xml:space="preserve">Диплом победителя </w:t>
            </w:r>
          </w:p>
          <w:p w:rsidR="009702DC" w:rsidRPr="00327A84" w:rsidRDefault="009702DC" w:rsidP="009702DC">
            <w:pPr>
              <w:jc w:val="center"/>
              <w:rPr>
                <w:rFonts w:eastAsia="Calibri"/>
              </w:rPr>
            </w:pPr>
            <w:r w:rsidRPr="00123F64">
              <w:rPr>
                <w:rFonts w:eastAsia="Calibri"/>
                <w:sz w:val="22"/>
                <w:szCs w:val="22"/>
              </w:rPr>
              <w:t>2 место</w:t>
            </w:r>
          </w:p>
        </w:tc>
      </w:tr>
      <w:tr w:rsidR="004175CE" w:rsidRPr="00327A84" w:rsidTr="000B5965">
        <w:tc>
          <w:tcPr>
            <w:tcW w:w="2268" w:type="dxa"/>
          </w:tcPr>
          <w:p w:rsidR="004175CE" w:rsidRDefault="004175CE" w:rsidP="004175CE">
            <w:pPr>
              <w:jc w:val="center"/>
              <w:rPr>
                <w:rFonts w:eastAsia="Calibri"/>
              </w:rPr>
            </w:pPr>
            <w:r>
              <w:rPr>
                <w:rFonts w:eastAsia="Calibri"/>
              </w:rPr>
              <w:t>Районный творческий конкурс</w:t>
            </w:r>
          </w:p>
          <w:p w:rsidR="004175CE" w:rsidRPr="00327A84" w:rsidRDefault="004175CE" w:rsidP="004175CE">
            <w:pPr>
              <w:jc w:val="center"/>
              <w:rPr>
                <w:rFonts w:eastAsia="Calibri"/>
              </w:rPr>
            </w:pPr>
            <w:r>
              <w:rPr>
                <w:rFonts w:eastAsia="Calibri"/>
              </w:rPr>
              <w:t>«Пасхальная радость»</w:t>
            </w:r>
          </w:p>
        </w:tc>
        <w:tc>
          <w:tcPr>
            <w:tcW w:w="1872" w:type="dxa"/>
          </w:tcPr>
          <w:p w:rsidR="004175CE" w:rsidRDefault="004175CE" w:rsidP="004175CE">
            <w:pPr>
              <w:jc w:val="center"/>
              <w:rPr>
                <w:rFonts w:eastAsia="Calibri"/>
              </w:rPr>
            </w:pPr>
            <w:r>
              <w:rPr>
                <w:rFonts w:eastAsia="Calibri"/>
              </w:rPr>
              <w:t>Литературная:</w:t>
            </w:r>
          </w:p>
          <w:p w:rsidR="004175CE" w:rsidRPr="00327A84" w:rsidRDefault="004175CE" w:rsidP="004175CE">
            <w:pPr>
              <w:jc w:val="center"/>
              <w:rPr>
                <w:rFonts w:eastAsia="Calibri"/>
              </w:rPr>
            </w:pPr>
            <w:r>
              <w:rPr>
                <w:rFonts w:eastAsia="Calibri"/>
              </w:rPr>
              <w:t>сказка</w:t>
            </w:r>
          </w:p>
        </w:tc>
        <w:tc>
          <w:tcPr>
            <w:tcW w:w="2977" w:type="dxa"/>
          </w:tcPr>
          <w:p w:rsidR="004175CE" w:rsidRDefault="004175CE" w:rsidP="004175CE">
            <w:pPr>
              <w:jc w:val="center"/>
              <w:rPr>
                <w:rFonts w:eastAsia="Calibri"/>
              </w:rPr>
            </w:pPr>
            <w:r>
              <w:rPr>
                <w:rFonts w:eastAsia="Calibri"/>
              </w:rPr>
              <w:t xml:space="preserve">Шакуров </w:t>
            </w:r>
          </w:p>
          <w:p w:rsidR="004175CE" w:rsidRDefault="004175CE" w:rsidP="004175CE">
            <w:pPr>
              <w:jc w:val="center"/>
              <w:rPr>
                <w:rFonts w:eastAsia="Calibri"/>
              </w:rPr>
            </w:pPr>
            <w:r>
              <w:rPr>
                <w:rFonts w:eastAsia="Calibri"/>
              </w:rPr>
              <w:t>Роман,</w:t>
            </w:r>
          </w:p>
          <w:p w:rsidR="004175CE" w:rsidRPr="00327A84" w:rsidRDefault="004175CE" w:rsidP="004175CE">
            <w:pPr>
              <w:jc w:val="center"/>
              <w:rPr>
                <w:rFonts w:eastAsia="Calibri"/>
              </w:rPr>
            </w:pPr>
            <w:r>
              <w:rPr>
                <w:rFonts w:eastAsia="Calibri"/>
              </w:rPr>
              <w:t>5 лет</w:t>
            </w:r>
          </w:p>
        </w:tc>
        <w:tc>
          <w:tcPr>
            <w:tcW w:w="2278" w:type="dxa"/>
          </w:tcPr>
          <w:p w:rsidR="004175CE" w:rsidRDefault="007A393A" w:rsidP="004175CE">
            <w:pPr>
              <w:jc w:val="center"/>
              <w:rPr>
                <w:rFonts w:eastAsia="Calibri"/>
              </w:rPr>
            </w:pPr>
            <w:r>
              <w:rPr>
                <w:rFonts w:eastAsia="Calibri"/>
              </w:rPr>
              <w:t>Грамота</w:t>
            </w:r>
          </w:p>
          <w:p w:rsidR="007A393A" w:rsidRPr="00327A84" w:rsidRDefault="007A393A" w:rsidP="004175CE">
            <w:pPr>
              <w:jc w:val="center"/>
              <w:rPr>
                <w:rFonts w:eastAsia="Calibri"/>
              </w:rPr>
            </w:pPr>
            <w:r>
              <w:rPr>
                <w:rFonts w:eastAsia="Calibri"/>
              </w:rPr>
              <w:t>1 место</w:t>
            </w:r>
          </w:p>
        </w:tc>
      </w:tr>
      <w:tr w:rsidR="004175CE" w:rsidRPr="00327A84" w:rsidTr="000B5965">
        <w:tc>
          <w:tcPr>
            <w:tcW w:w="2268" w:type="dxa"/>
          </w:tcPr>
          <w:p w:rsidR="007A393A" w:rsidRDefault="007A393A" w:rsidP="007A393A">
            <w:pPr>
              <w:jc w:val="center"/>
              <w:rPr>
                <w:rFonts w:eastAsia="Calibri"/>
              </w:rPr>
            </w:pPr>
            <w:r>
              <w:rPr>
                <w:rFonts w:eastAsia="Calibri"/>
              </w:rPr>
              <w:t>Районный творческий конкурс</w:t>
            </w:r>
          </w:p>
          <w:p w:rsidR="007A393A" w:rsidRPr="00327A84" w:rsidRDefault="007A393A" w:rsidP="00123F64">
            <w:pPr>
              <w:jc w:val="center"/>
              <w:rPr>
                <w:rFonts w:eastAsia="Calibri"/>
              </w:rPr>
            </w:pPr>
            <w:r>
              <w:rPr>
                <w:rFonts w:eastAsia="Calibri"/>
              </w:rPr>
              <w:t>«Пасхальная радость»</w:t>
            </w:r>
          </w:p>
        </w:tc>
        <w:tc>
          <w:tcPr>
            <w:tcW w:w="1872" w:type="dxa"/>
          </w:tcPr>
          <w:p w:rsidR="004175CE" w:rsidRPr="00327A84" w:rsidRDefault="007A393A" w:rsidP="004175CE">
            <w:pPr>
              <w:jc w:val="center"/>
              <w:rPr>
                <w:rFonts w:eastAsia="Calibri"/>
              </w:rPr>
            </w:pPr>
            <w:r>
              <w:rPr>
                <w:rFonts w:eastAsia="Calibri"/>
              </w:rPr>
              <w:t>Декоративно-прикладное</w:t>
            </w:r>
          </w:p>
        </w:tc>
        <w:tc>
          <w:tcPr>
            <w:tcW w:w="2977" w:type="dxa"/>
          </w:tcPr>
          <w:p w:rsidR="007A393A" w:rsidRDefault="007A393A" w:rsidP="007A393A">
            <w:pPr>
              <w:jc w:val="center"/>
              <w:rPr>
                <w:rFonts w:eastAsia="Calibri"/>
              </w:rPr>
            </w:pPr>
            <w:r>
              <w:rPr>
                <w:rFonts w:eastAsia="Calibri"/>
              </w:rPr>
              <w:t>Ливанова</w:t>
            </w:r>
          </w:p>
          <w:p w:rsidR="007A393A" w:rsidRDefault="007A393A" w:rsidP="007A393A">
            <w:pPr>
              <w:jc w:val="center"/>
              <w:rPr>
                <w:rFonts w:eastAsia="Calibri"/>
              </w:rPr>
            </w:pPr>
            <w:r>
              <w:rPr>
                <w:rFonts w:eastAsia="Calibri"/>
              </w:rPr>
              <w:t>Полина,</w:t>
            </w:r>
          </w:p>
          <w:p w:rsidR="004175CE" w:rsidRPr="00327A84" w:rsidRDefault="007A393A" w:rsidP="007A393A">
            <w:pPr>
              <w:jc w:val="center"/>
              <w:rPr>
                <w:rFonts w:eastAsia="Calibri"/>
              </w:rPr>
            </w:pPr>
            <w:r>
              <w:rPr>
                <w:rFonts w:eastAsia="Calibri"/>
              </w:rPr>
              <w:t>5 лет</w:t>
            </w:r>
          </w:p>
        </w:tc>
        <w:tc>
          <w:tcPr>
            <w:tcW w:w="2278" w:type="dxa"/>
          </w:tcPr>
          <w:p w:rsidR="007A393A" w:rsidRDefault="007A393A" w:rsidP="007A393A">
            <w:pPr>
              <w:jc w:val="center"/>
              <w:rPr>
                <w:rFonts w:eastAsia="Calibri"/>
              </w:rPr>
            </w:pPr>
            <w:r>
              <w:rPr>
                <w:rFonts w:eastAsia="Calibri"/>
              </w:rPr>
              <w:t>Грамота</w:t>
            </w:r>
          </w:p>
          <w:p w:rsidR="004175CE" w:rsidRPr="00327A84" w:rsidRDefault="007A393A" w:rsidP="007A393A">
            <w:pPr>
              <w:jc w:val="center"/>
              <w:rPr>
                <w:rFonts w:eastAsia="Calibri"/>
              </w:rPr>
            </w:pPr>
            <w:r>
              <w:rPr>
                <w:rFonts w:eastAsia="Calibri"/>
              </w:rPr>
              <w:t>1 место</w:t>
            </w:r>
          </w:p>
        </w:tc>
      </w:tr>
      <w:tr w:rsidR="004175CE" w:rsidRPr="00327A84" w:rsidTr="000B5965">
        <w:tc>
          <w:tcPr>
            <w:tcW w:w="2268" w:type="dxa"/>
          </w:tcPr>
          <w:p w:rsidR="004175CE" w:rsidRDefault="007A393A" w:rsidP="004175CE">
            <w:pPr>
              <w:jc w:val="center"/>
              <w:rPr>
                <w:rFonts w:eastAsia="Calibri"/>
              </w:rPr>
            </w:pPr>
            <w:r>
              <w:rPr>
                <w:rFonts w:eastAsia="Calibri"/>
              </w:rPr>
              <w:t>Областной</w:t>
            </w:r>
          </w:p>
          <w:p w:rsidR="007A393A" w:rsidRDefault="007A393A" w:rsidP="004175CE">
            <w:pPr>
              <w:jc w:val="center"/>
              <w:rPr>
                <w:rFonts w:eastAsia="Calibri"/>
              </w:rPr>
            </w:pPr>
            <w:r>
              <w:rPr>
                <w:rFonts w:eastAsia="Calibri"/>
              </w:rPr>
              <w:t>Конкурс чтецов</w:t>
            </w:r>
          </w:p>
          <w:p w:rsidR="007A393A" w:rsidRPr="00327A84" w:rsidRDefault="00123F64" w:rsidP="00123F64">
            <w:pPr>
              <w:jc w:val="center"/>
              <w:rPr>
                <w:rFonts w:eastAsia="Calibri"/>
              </w:rPr>
            </w:pPr>
            <w:r>
              <w:rPr>
                <w:rFonts w:eastAsia="Calibri"/>
              </w:rPr>
              <w:t>«Живое слово»</w:t>
            </w:r>
          </w:p>
        </w:tc>
        <w:tc>
          <w:tcPr>
            <w:tcW w:w="1872" w:type="dxa"/>
          </w:tcPr>
          <w:p w:rsidR="004175CE" w:rsidRDefault="007A393A" w:rsidP="004175CE">
            <w:pPr>
              <w:jc w:val="center"/>
              <w:rPr>
                <w:rFonts w:eastAsia="Calibri"/>
              </w:rPr>
            </w:pPr>
            <w:r>
              <w:rPr>
                <w:rFonts w:eastAsia="Calibri"/>
              </w:rPr>
              <w:t>Конкурс</w:t>
            </w:r>
          </w:p>
          <w:p w:rsidR="007A393A" w:rsidRPr="00327A84" w:rsidRDefault="007A393A" w:rsidP="004175CE">
            <w:pPr>
              <w:jc w:val="center"/>
              <w:rPr>
                <w:rFonts w:eastAsia="Calibri"/>
              </w:rPr>
            </w:pPr>
            <w:r>
              <w:rPr>
                <w:rFonts w:eastAsia="Calibri"/>
              </w:rPr>
              <w:t>чтецов</w:t>
            </w:r>
          </w:p>
        </w:tc>
        <w:tc>
          <w:tcPr>
            <w:tcW w:w="2977" w:type="dxa"/>
          </w:tcPr>
          <w:p w:rsidR="004175CE" w:rsidRDefault="007A393A" w:rsidP="007A393A">
            <w:pPr>
              <w:rPr>
                <w:rFonts w:eastAsia="Calibri"/>
              </w:rPr>
            </w:pPr>
            <w:r>
              <w:rPr>
                <w:rFonts w:eastAsia="Calibri"/>
              </w:rPr>
              <w:t>Черныш Арина 5 лет</w:t>
            </w:r>
          </w:p>
          <w:p w:rsidR="007A393A" w:rsidRPr="00327A84" w:rsidRDefault="007A393A" w:rsidP="007A393A">
            <w:pPr>
              <w:rPr>
                <w:rFonts w:eastAsia="Calibri"/>
              </w:rPr>
            </w:pPr>
            <w:r>
              <w:rPr>
                <w:rFonts w:eastAsia="Calibri"/>
              </w:rPr>
              <w:t>Ливанова Полина 5лет</w:t>
            </w:r>
          </w:p>
        </w:tc>
        <w:tc>
          <w:tcPr>
            <w:tcW w:w="2278" w:type="dxa"/>
          </w:tcPr>
          <w:p w:rsidR="004175CE" w:rsidRDefault="007A393A" w:rsidP="004175CE">
            <w:pPr>
              <w:jc w:val="center"/>
              <w:rPr>
                <w:rFonts w:eastAsia="Calibri"/>
              </w:rPr>
            </w:pPr>
            <w:r>
              <w:rPr>
                <w:rFonts w:eastAsia="Calibri"/>
              </w:rPr>
              <w:t>Диплом 1 место</w:t>
            </w:r>
          </w:p>
          <w:p w:rsidR="007A393A" w:rsidRPr="00327A84" w:rsidRDefault="007A393A" w:rsidP="004175CE">
            <w:pPr>
              <w:jc w:val="center"/>
              <w:rPr>
                <w:rFonts w:eastAsia="Calibri"/>
              </w:rPr>
            </w:pPr>
            <w:r>
              <w:rPr>
                <w:rFonts w:eastAsia="Calibri"/>
              </w:rPr>
              <w:t>Диплом 2 место</w:t>
            </w:r>
          </w:p>
        </w:tc>
      </w:tr>
      <w:tr w:rsidR="007A393A" w:rsidRPr="00327A84" w:rsidTr="000B5965">
        <w:tc>
          <w:tcPr>
            <w:tcW w:w="2268" w:type="dxa"/>
          </w:tcPr>
          <w:p w:rsidR="007A393A" w:rsidRDefault="007A393A" w:rsidP="004175CE">
            <w:pPr>
              <w:jc w:val="center"/>
              <w:rPr>
                <w:rFonts w:eastAsia="Calibri"/>
              </w:rPr>
            </w:pPr>
            <w:r>
              <w:rPr>
                <w:rFonts w:eastAsia="Calibri"/>
              </w:rPr>
              <w:t>Всероссийский</w:t>
            </w:r>
          </w:p>
          <w:p w:rsidR="007A393A" w:rsidRDefault="007A393A" w:rsidP="004175CE">
            <w:pPr>
              <w:jc w:val="center"/>
              <w:rPr>
                <w:rFonts w:eastAsia="Calibri"/>
              </w:rPr>
            </w:pPr>
            <w:r>
              <w:rPr>
                <w:rFonts w:eastAsia="Calibri"/>
              </w:rPr>
              <w:t>Конкурс</w:t>
            </w:r>
          </w:p>
          <w:p w:rsidR="007A393A" w:rsidRDefault="007A393A" w:rsidP="007A393A">
            <w:pPr>
              <w:jc w:val="center"/>
              <w:rPr>
                <w:rFonts w:eastAsia="Calibri"/>
              </w:rPr>
            </w:pPr>
            <w:r>
              <w:rPr>
                <w:rFonts w:eastAsia="Calibri"/>
              </w:rPr>
              <w:t>«Надежды России»</w:t>
            </w:r>
          </w:p>
          <w:p w:rsidR="007A393A" w:rsidRDefault="007A393A" w:rsidP="004175CE">
            <w:pPr>
              <w:jc w:val="center"/>
              <w:rPr>
                <w:rFonts w:eastAsia="Calibri"/>
              </w:rPr>
            </w:pPr>
          </w:p>
        </w:tc>
        <w:tc>
          <w:tcPr>
            <w:tcW w:w="1872" w:type="dxa"/>
          </w:tcPr>
          <w:p w:rsidR="007A393A" w:rsidRDefault="007A393A" w:rsidP="004175CE">
            <w:pPr>
              <w:jc w:val="center"/>
              <w:rPr>
                <w:rFonts w:eastAsia="Calibri"/>
              </w:rPr>
            </w:pPr>
            <w:r>
              <w:rPr>
                <w:rFonts w:eastAsia="Calibri"/>
              </w:rPr>
              <w:t>Декоративно-прикладное</w:t>
            </w:r>
          </w:p>
        </w:tc>
        <w:tc>
          <w:tcPr>
            <w:tcW w:w="2977" w:type="dxa"/>
          </w:tcPr>
          <w:p w:rsidR="007A393A" w:rsidRDefault="007A393A" w:rsidP="000B5965">
            <w:pPr>
              <w:rPr>
                <w:rFonts w:eastAsia="Calibri"/>
              </w:rPr>
            </w:pPr>
            <w:proofErr w:type="spellStart"/>
            <w:r>
              <w:rPr>
                <w:rFonts w:eastAsia="Calibri"/>
              </w:rPr>
              <w:t>Невмятуллин</w:t>
            </w:r>
            <w:proofErr w:type="spellEnd"/>
            <w:r>
              <w:rPr>
                <w:rFonts w:eastAsia="Calibri"/>
              </w:rPr>
              <w:t xml:space="preserve"> </w:t>
            </w:r>
            <w:proofErr w:type="spellStart"/>
            <w:r>
              <w:rPr>
                <w:rFonts w:eastAsia="Calibri"/>
              </w:rPr>
              <w:t>Динияр</w:t>
            </w:r>
            <w:proofErr w:type="spellEnd"/>
            <w:r w:rsidR="000B5965">
              <w:rPr>
                <w:rFonts w:eastAsia="Calibri"/>
              </w:rPr>
              <w:t xml:space="preserve"> 6</w:t>
            </w:r>
            <w:r>
              <w:rPr>
                <w:rFonts w:eastAsia="Calibri"/>
              </w:rPr>
              <w:t>лет</w:t>
            </w:r>
          </w:p>
          <w:p w:rsidR="000B5965" w:rsidRDefault="000B5965" w:rsidP="000B5965">
            <w:pPr>
              <w:rPr>
                <w:rFonts w:eastAsia="Calibri"/>
              </w:rPr>
            </w:pPr>
            <w:proofErr w:type="spellStart"/>
            <w:r>
              <w:rPr>
                <w:rFonts w:eastAsia="Calibri"/>
              </w:rPr>
              <w:t>Минулин</w:t>
            </w:r>
            <w:proofErr w:type="spellEnd"/>
            <w:r>
              <w:rPr>
                <w:rFonts w:eastAsia="Calibri"/>
              </w:rPr>
              <w:t xml:space="preserve"> Егор 3 года</w:t>
            </w:r>
          </w:p>
          <w:p w:rsidR="000B5965" w:rsidRDefault="000B5965" w:rsidP="000B5965">
            <w:pPr>
              <w:rPr>
                <w:rFonts w:eastAsia="Calibri"/>
              </w:rPr>
            </w:pPr>
            <w:r>
              <w:rPr>
                <w:rFonts w:eastAsia="Calibri"/>
              </w:rPr>
              <w:t>Никифорова Софья 3года</w:t>
            </w:r>
          </w:p>
          <w:p w:rsidR="0022068C" w:rsidRDefault="0022068C" w:rsidP="000B5965">
            <w:pPr>
              <w:rPr>
                <w:rFonts w:eastAsia="Calibri"/>
              </w:rPr>
            </w:pPr>
            <w:proofErr w:type="spellStart"/>
            <w:r>
              <w:rPr>
                <w:rFonts w:eastAsia="Calibri"/>
              </w:rPr>
              <w:t>Вагапова</w:t>
            </w:r>
            <w:proofErr w:type="spellEnd"/>
            <w:r>
              <w:rPr>
                <w:rFonts w:eastAsia="Calibri"/>
              </w:rPr>
              <w:t xml:space="preserve"> </w:t>
            </w:r>
            <w:proofErr w:type="spellStart"/>
            <w:r>
              <w:rPr>
                <w:rFonts w:eastAsia="Calibri"/>
              </w:rPr>
              <w:t>Ляйсян</w:t>
            </w:r>
            <w:proofErr w:type="spellEnd"/>
            <w:r>
              <w:rPr>
                <w:rFonts w:eastAsia="Calibri"/>
              </w:rPr>
              <w:t xml:space="preserve"> 3 года</w:t>
            </w:r>
          </w:p>
          <w:p w:rsidR="00EB43B2" w:rsidRDefault="00EB43B2" w:rsidP="000B5965">
            <w:pPr>
              <w:rPr>
                <w:rFonts w:eastAsia="Calibri"/>
              </w:rPr>
            </w:pPr>
            <w:proofErr w:type="spellStart"/>
            <w:r>
              <w:rPr>
                <w:rFonts w:eastAsia="Calibri"/>
              </w:rPr>
              <w:t>Фахретдинова</w:t>
            </w:r>
            <w:proofErr w:type="spellEnd"/>
            <w:r>
              <w:rPr>
                <w:rFonts w:eastAsia="Calibri"/>
              </w:rPr>
              <w:t xml:space="preserve"> </w:t>
            </w:r>
            <w:proofErr w:type="spellStart"/>
            <w:r>
              <w:rPr>
                <w:rFonts w:eastAsia="Calibri"/>
              </w:rPr>
              <w:t>Дарина</w:t>
            </w:r>
            <w:proofErr w:type="spellEnd"/>
            <w:r>
              <w:rPr>
                <w:rFonts w:eastAsia="Calibri"/>
              </w:rPr>
              <w:t xml:space="preserve"> 4года</w:t>
            </w:r>
          </w:p>
          <w:p w:rsidR="00EB43B2" w:rsidRDefault="00EB43B2" w:rsidP="000B5965">
            <w:pPr>
              <w:rPr>
                <w:rFonts w:eastAsia="Calibri"/>
              </w:rPr>
            </w:pPr>
            <w:r>
              <w:rPr>
                <w:rFonts w:eastAsia="Calibri"/>
              </w:rPr>
              <w:t>Рябова Виктория 3 года</w:t>
            </w:r>
          </w:p>
          <w:p w:rsidR="00EB43B2" w:rsidRDefault="00EB43B2" w:rsidP="000B5965">
            <w:pPr>
              <w:rPr>
                <w:rFonts w:eastAsia="Calibri"/>
              </w:rPr>
            </w:pPr>
            <w:r>
              <w:rPr>
                <w:rFonts w:eastAsia="Calibri"/>
              </w:rPr>
              <w:t>Беляева Арина 3 года</w:t>
            </w:r>
          </w:p>
        </w:tc>
        <w:tc>
          <w:tcPr>
            <w:tcW w:w="2278" w:type="dxa"/>
          </w:tcPr>
          <w:p w:rsidR="007A393A" w:rsidRPr="000B5965" w:rsidRDefault="007A393A" w:rsidP="007A393A">
            <w:pPr>
              <w:jc w:val="center"/>
              <w:rPr>
                <w:rFonts w:eastAsia="Calibri"/>
                <w:sz w:val="22"/>
                <w:szCs w:val="22"/>
              </w:rPr>
            </w:pPr>
            <w:r w:rsidRPr="000B5965">
              <w:rPr>
                <w:rFonts w:eastAsia="Calibri"/>
                <w:sz w:val="22"/>
                <w:szCs w:val="22"/>
              </w:rPr>
              <w:t>Диплом 1 место</w:t>
            </w:r>
          </w:p>
          <w:p w:rsidR="007A393A" w:rsidRDefault="000B5965" w:rsidP="004175CE">
            <w:pPr>
              <w:jc w:val="center"/>
              <w:rPr>
                <w:rFonts w:eastAsia="Calibri"/>
                <w:sz w:val="22"/>
                <w:szCs w:val="22"/>
              </w:rPr>
            </w:pPr>
            <w:r w:rsidRPr="000B5965">
              <w:rPr>
                <w:rFonts w:eastAsia="Calibri"/>
                <w:sz w:val="22"/>
                <w:szCs w:val="22"/>
              </w:rPr>
              <w:t>Диплом 1 место</w:t>
            </w:r>
          </w:p>
          <w:p w:rsidR="000B5965" w:rsidRDefault="000B5965" w:rsidP="004175CE">
            <w:pPr>
              <w:jc w:val="center"/>
              <w:rPr>
                <w:rFonts w:eastAsia="Calibri"/>
                <w:sz w:val="22"/>
                <w:szCs w:val="22"/>
              </w:rPr>
            </w:pPr>
            <w:r>
              <w:rPr>
                <w:rFonts w:eastAsia="Calibri"/>
                <w:sz w:val="22"/>
                <w:szCs w:val="22"/>
              </w:rPr>
              <w:t>Диплом 1 место</w:t>
            </w:r>
          </w:p>
          <w:p w:rsidR="0022068C" w:rsidRDefault="0022068C" w:rsidP="004175CE">
            <w:pPr>
              <w:jc w:val="center"/>
              <w:rPr>
                <w:rFonts w:eastAsia="Calibri"/>
                <w:sz w:val="22"/>
                <w:szCs w:val="22"/>
              </w:rPr>
            </w:pPr>
            <w:r>
              <w:rPr>
                <w:rFonts w:eastAsia="Calibri"/>
                <w:sz w:val="22"/>
                <w:szCs w:val="22"/>
              </w:rPr>
              <w:t>Диплом 1 место</w:t>
            </w:r>
          </w:p>
          <w:p w:rsidR="00EB43B2" w:rsidRPr="000B5965" w:rsidRDefault="00EB43B2" w:rsidP="00EB43B2">
            <w:pPr>
              <w:jc w:val="center"/>
              <w:rPr>
                <w:rFonts w:eastAsia="Calibri"/>
                <w:sz w:val="22"/>
                <w:szCs w:val="22"/>
              </w:rPr>
            </w:pPr>
            <w:r w:rsidRPr="000B5965">
              <w:rPr>
                <w:rFonts w:eastAsia="Calibri"/>
                <w:sz w:val="22"/>
                <w:szCs w:val="22"/>
              </w:rPr>
              <w:t>Диплом 1 место</w:t>
            </w:r>
          </w:p>
          <w:p w:rsidR="00EB43B2" w:rsidRDefault="00EB43B2" w:rsidP="00EB43B2">
            <w:pPr>
              <w:jc w:val="center"/>
              <w:rPr>
                <w:rFonts w:eastAsia="Calibri"/>
                <w:sz w:val="22"/>
                <w:szCs w:val="22"/>
              </w:rPr>
            </w:pPr>
          </w:p>
          <w:p w:rsidR="00EB43B2" w:rsidRDefault="00EB43B2" w:rsidP="00EB43B2">
            <w:pPr>
              <w:jc w:val="center"/>
              <w:rPr>
                <w:rFonts w:eastAsia="Calibri"/>
                <w:sz w:val="22"/>
                <w:szCs w:val="22"/>
              </w:rPr>
            </w:pPr>
          </w:p>
          <w:p w:rsidR="00EB43B2" w:rsidRDefault="00EB43B2" w:rsidP="00EB43B2">
            <w:pPr>
              <w:jc w:val="center"/>
              <w:rPr>
                <w:rFonts w:eastAsia="Calibri"/>
                <w:sz w:val="22"/>
                <w:szCs w:val="22"/>
              </w:rPr>
            </w:pPr>
            <w:r>
              <w:rPr>
                <w:rFonts w:eastAsia="Calibri"/>
                <w:sz w:val="22"/>
                <w:szCs w:val="22"/>
              </w:rPr>
              <w:t>Диплом 1 место</w:t>
            </w:r>
          </w:p>
          <w:p w:rsidR="00EB43B2" w:rsidRDefault="00EB43B2" w:rsidP="00EB43B2">
            <w:pPr>
              <w:jc w:val="center"/>
              <w:rPr>
                <w:rFonts w:eastAsia="Calibri"/>
              </w:rPr>
            </w:pPr>
            <w:r>
              <w:rPr>
                <w:rFonts w:eastAsia="Calibri"/>
                <w:sz w:val="22"/>
                <w:szCs w:val="22"/>
              </w:rPr>
              <w:t>Диплом 1 место</w:t>
            </w:r>
          </w:p>
        </w:tc>
      </w:tr>
    </w:tbl>
    <w:p w:rsidR="00635268" w:rsidRDefault="00314D33" w:rsidP="00635268">
      <w:r>
        <w:t xml:space="preserve">                                                                                                </w:t>
      </w:r>
      <w:r w:rsidR="00635268">
        <w:t xml:space="preserve">   </w:t>
      </w:r>
    </w:p>
    <w:p w:rsidR="00123F64" w:rsidRDefault="00635268" w:rsidP="00635268">
      <w:r>
        <w:lastRenderedPageBreak/>
        <w:t xml:space="preserve">   </w:t>
      </w:r>
    </w:p>
    <w:p w:rsidR="00123F64" w:rsidRDefault="00123F64" w:rsidP="00635268"/>
    <w:p w:rsidR="00635268" w:rsidRDefault="00123F64" w:rsidP="00635268">
      <w:r>
        <w:t xml:space="preserve">      </w:t>
      </w:r>
      <w:r w:rsidR="00635268">
        <w:t xml:space="preserve">  </w:t>
      </w:r>
      <w:r w:rsidR="001F2885" w:rsidRPr="00327A84">
        <w:t>Современные образовательные требования, предъявляемые к качеству образования в ДОУ, предполагают, что каждый педагог должен владеть современными образовательными технологиями.</w:t>
      </w:r>
    </w:p>
    <w:p w:rsidR="00635268" w:rsidRDefault="00635268" w:rsidP="00635268">
      <w:r>
        <w:t xml:space="preserve">  </w:t>
      </w:r>
      <w:r w:rsidR="001F2885" w:rsidRPr="00327A84">
        <w:t xml:space="preserve"> Наиболее популярными и вост</w:t>
      </w:r>
      <w:r w:rsidR="002C00F1">
        <w:t xml:space="preserve">ребованными технологиями в </w:t>
      </w:r>
      <w:r w:rsidR="001F2885" w:rsidRPr="00327A84">
        <w:t xml:space="preserve">ДОУ считаются: - технологии игрового обучения; - </w:t>
      </w:r>
      <w:proofErr w:type="spellStart"/>
      <w:r w:rsidR="001F2885" w:rsidRPr="00327A84">
        <w:t>здоровьесберегающие</w:t>
      </w:r>
      <w:proofErr w:type="spellEnd"/>
      <w:r w:rsidR="001F2885" w:rsidRPr="00327A84">
        <w:t xml:space="preserve"> технологии;</w:t>
      </w:r>
      <w:r>
        <w:t xml:space="preserve">                               </w:t>
      </w:r>
    </w:p>
    <w:p w:rsidR="00635268" w:rsidRDefault="00635268" w:rsidP="00635268">
      <w:r>
        <w:t>-</w:t>
      </w:r>
      <w:r w:rsidR="001F2885" w:rsidRPr="00327A84">
        <w:t xml:space="preserve">информационно-коммуникативные технологии. </w:t>
      </w:r>
    </w:p>
    <w:p w:rsidR="00635268" w:rsidRDefault="001F2885" w:rsidP="00635268">
      <w:r w:rsidRPr="00327A84">
        <w:t xml:space="preserve">Все это позволяет разнообразить образовательную деятельность сделать ее нетрадиционной, яркой, насыщенной. </w:t>
      </w:r>
    </w:p>
    <w:p w:rsidR="001F2885" w:rsidRPr="000863ED" w:rsidRDefault="001F2885" w:rsidP="00635268">
      <w:r w:rsidRPr="00327A84">
        <w:t xml:space="preserve">В результате преодолевается интеллектуальная пассивность дошкольников, повышается мотивация и познавательная активность, увеличивается объем усваиваемых знаний.   </w:t>
      </w:r>
    </w:p>
    <w:p w:rsidR="001F2885" w:rsidRDefault="001F2885" w:rsidP="001F2885">
      <w:pPr>
        <w:pStyle w:val="a3"/>
        <w:numPr>
          <w:ilvl w:val="1"/>
          <w:numId w:val="23"/>
        </w:numPr>
        <w:spacing w:line="276" w:lineRule="auto"/>
        <w:jc w:val="left"/>
        <w:rPr>
          <w:sz w:val="24"/>
          <w:szCs w:val="24"/>
        </w:rPr>
      </w:pPr>
      <w:r w:rsidRPr="000863ED">
        <w:rPr>
          <w:sz w:val="24"/>
          <w:szCs w:val="24"/>
        </w:rPr>
        <w:t>Организация учебного процесса</w:t>
      </w:r>
    </w:p>
    <w:p w:rsidR="00FE4305" w:rsidRPr="00FE4305" w:rsidRDefault="00FE4305" w:rsidP="00FE4305">
      <w:pPr>
        <w:jc w:val="both"/>
        <w:rPr>
          <w:rStyle w:val="a6"/>
          <w:b w:val="0"/>
          <w:bCs w:val="0"/>
        </w:rPr>
      </w:pPr>
      <w:r w:rsidRPr="00FE4305">
        <w:rPr>
          <w:b/>
        </w:rPr>
        <w:t>Вид образования</w:t>
      </w:r>
      <w:r w:rsidRPr="00370E6C">
        <w:t xml:space="preserve"> - общее образование.</w:t>
      </w:r>
    </w:p>
    <w:p w:rsidR="00FE4305" w:rsidRDefault="00314D33" w:rsidP="00FE4305">
      <w:pPr>
        <w:pStyle w:val="a3"/>
        <w:spacing w:line="276" w:lineRule="auto"/>
        <w:jc w:val="left"/>
        <w:rPr>
          <w:rStyle w:val="a6"/>
          <w:b/>
          <w:color w:val="000000"/>
          <w:sz w:val="24"/>
          <w:szCs w:val="24"/>
          <w:bdr w:val="none" w:sz="0" w:space="0" w:color="auto" w:frame="1"/>
        </w:rPr>
      </w:pPr>
      <w:r w:rsidRPr="00047B8A">
        <w:rPr>
          <w:rStyle w:val="a6"/>
          <w:b/>
          <w:color w:val="000000"/>
          <w:sz w:val="24"/>
          <w:szCs w:val="24"/>
          <w:bdr w:val="none" w:sz="0" w:space="0" w:color="auto" w:frame="1"/>
        </w:rPr>
        <w:t xml:space="preserve">Реализуемые уровни образования </w:t>
      </w:r>
      <w:r w:rsidRPr="002F7B78">
        <w:rPr>
          <w:rStyle w:val="a6"/>
          <w:color w:val="000000"/>
          <w:sz w:val="24"/>
          <w:szCs w:val="24"/>
          <w:bdr w:val="none" w:sz="0" w:space="0" w:color="auto" w:frame="1"/>
        </w:rPr>
        <w:t>- дошкольное.</w:t>
      </w:r>
      <w:r w:rsidRPr="002F7B78">
        <w:rPr>
          <w:color w:val="000000"/>
          <w:sz w:val="24"/>
          <w:szCs w:val="24"/>
        </w:rPr>
        <w:t> </w:t>
      </w:r>
      <w:r>
        <w:rPr>
          <w:rStyle w:val="a6"/>
          <w:b/>
          <w:color w:val="000000"/>
          <w:sz w:val="24"/>
          <w:szCs w:val="24"/>
          <w:bdr w:val="none" w:sz="0" w:space="0" w:color="auto" w:frame="1"/>
        </w:rPr>
        <w:t xml:space="preserve">         </w:t>
      </w:r>
    </w:p>
    <w:p w:rsidR="00314D33" w:rsidRDefault="00314D33" w:rsidP="00FE4305">
      <w:pPr>
        <w:pStyle w:val="a3"/>
        <w:spacing w:line="276" w:lineRule="auto"/>
        <w:jc w:val="left"/>
        <w:rPr>
          <w:sz w:val="24"/>
          <w:szCs w:val="24"/>
        </w:rPr>
      </w:pPr>
      <w:r w:rsidRPr="00047B8A">
        <w:rPr>
          <w:rStyle w:val="a6"/>
          <w:b/>
          <w:color w:val="000000"/>
          <w:sz w:val="24"/>
          <w:szCs w:val="24"/>
          <w:bdr w:val="none" w:sz="0" w:space="0" w:color="auto" w:frame="1"/>
        </w:rPr>
        <w:t>Форма обучения</w:t>
      </w:r>
      <w:r w:rsidRPr="002F7B78">
        <w:rPr>
          <w:rStyle w:val="a6"/>
          <w:color w:val="000000"/>
          <w:sz w:val="24"/>
          <w:szCs w:val="24"/>
          <w:bdr w:val="none" w:sz="0" w:space="0" w:color="auto" w:frame="1"/>
        </w:rPr>
        <w:t xml:space="preserve"> - очная в режиме  полного дня (10,5часов)</w:t>
      </w:r>
      <w:r w:rsidRPr="002F7B78">
        <w:rPr>
          <w:color w:val="000000"/>
          <w:sz w:val="24"/>
          <w:szCs w:val="24"/>
        </w:rPr>
        <w:t> </w:t>
      </w:r>
      <w:r w:rsidRPr="002F7B78">
        <w:rPr>
          <w:color w:val="000000"/>
          <w:sz w:val="24"/>
          <w:szCs w:val="24"/>
        </w:rPr>
        <w:br/>
      </w:r>
      <w:r w:rsidR="000E37D2">
        <w:rPr>
          <w:rStyle w:val="a6"/>
          <w:b/>
          <w:color w:val="000000"/>
          <w:sz w:val="24"/>
          <w:szCs w:val="24"/>
          <w:bdr w:val="none" w:sz="0" w:space="0" w:color="auto" w:frame="1"/>
        </w:rPr>
        <w:t xml:space="preserve"> </w:t>
      </w:r>
      <w:r w:rsidRPr="00047B8A">
        <w:rPr>
          <w:rStyle w:val="a6"/>
          <w:b/>
          <w:color w:val="000000"/>
          <w:sz w:val="24"/>
          <w:szCs w:val="24"/>
          <w:bdr w:val="none" w:sz="0" w:space="0" w:color="auto" w:frame="1"/>
        </w:rPr>
        <w:t>Нормативный срок</w:t>
      </w:r>
      <w:r w:rsidRPr="00C66DD9">
        <w:rPr>
          <w:rStyle w:val="a6"/>
          <w:color w:val="000000"/>
          <w:sz w:val="24"/>
          <w:szCs w:val="24"/>
          <w:bdr w:val="none" w:sz="0" w:space="0" w:color="auto" w:frame="1"/>
        </w:rPr>
        <w:t xml:space="preserve"> обучения</w:t>
      </w:r>
      <w:r w:rsidRPr="002F7B78">
        <w:rPr>
          <w:rStyle w:val="a6"/>
          <w:color w:val="000000"/>
          <w:sz w:val="24"/>
          <w:szCs w:val="24"/>
          <w:bdr w:val="none" w:sz="0" w:space="0" w:color="auto" w:frame="1"/>
        </w:rPr>
        <w:t xml:space="preserve"> 5 - лет.</w:t>
      </w:r>
    </w:p>
    <w:p w:rsidR="001F2885" w:rsidRDefault="001F2885" w:rsidP="001F2885">
      <w:pPr>
        <w:shd w:val="clear" w:color="auto" w:fill="FFFFFF"/>
        <w:ind w:firstLine="708"/>
        <w:jc w:val="both"/>
      </w:pPr>
      <w:r w:rsidRPr="00370E6C">
        <w:t xml:space="preserve">Образовательная услуга - реализация основной общеобразовательной программы дошкольного образования «От рождения до школы» под ред. под редакцией Н.Е. </w:t>
      </w:r>
      <w:proofErr w:type="spellStart"/>
      <w:r w:rsidRPr="00370E6C">
        <w:t>Вераксы</w:t>
      </w:r>
      <w:proofErr w:type="spellEnd"/>
      <w:r w:rsidRPr="00370E6C">
        <w:t>, Т.С. Комаровой, М.А. Васильевой</w:t>
      </w:r>
    </w:p>
    <w:p w:rsidR="001F2885" w:rsidRPr="00370E6C" w:rsidRDefault="001F2885" w:rsidP="001F2885">
      <w:pPr>
        <w:jc w:val="both"/>
      </w:pPr>
      <w:r w:rsidRPr="00370E6C">
        <w:rPr>
          <w:b/>
          <w:bCs/>
        </w:rPr>
        <w:t>Язык</w:t>
      </w:r>
      <w:r w:rsidRPr="00370E6C">
        <w:t>, на котором ведётся обучение - русский в соответствии с основной образовательной программой ДОУ</w:t>
      </w:r>
    </w:p>
    <w:p w:rsidR="001F2885" w:rsidRPr="00370E6C" w:rsidRDefault="001F2885" w:rsidP="001F2885">
      <w:pPr>
        <w:shd w:val="clear" w:color="auto" w:fill="FFFFFF"/>
        <w:spacing w:line="360" w:lineRule="auto"/>
      </w:pPr>
      <w:r w:rsidRPr="00370E6C">
        <w:rPr>
          <w:b/>
          <w:bCs/>
        </w:rPr>
        <w:t>Численность обучающихся (воспитанников):</w:t>
      </w:r>
    </w:p>
    <w:p w:rsidR="006D14E7" w:rsidRDefault="0024010C" w:rsidP="006D14E7">
      <w:pPr>
        <w:spacing w:after="200" w:line="276" w:lineRule="auto"/>
        <w:contextualSpacing/>
        <w:rPr>
          <w:sz w:val="28"/>
          <w:szCs w:val="28"/>
        </w:rPr>
      </w:pPr>
      <w:r>
        <w:t xml:space="preserve">В </w:t>
      </w:r>
      <w:r w:rsidRPr="006D14E7">
        <w:t>МДОУ «Детский сад № 1</w:t>
      </w:r>
      <w:r w:rsidR="001F2885" w:rsidRPr="006D14E7">
        <w:t>» по состоянию н</w:t>
      </w:r>
      <w:r w:rsidR="008E0C00">
        <w:t>а 01.08.2018г функционируют </w:t>
      </w:r>
      <w:r w:rsidR="006D14E7" w:rsidRPr="006D14E7">
        <w:t xml:space="preserve">4 </w:t>
      </w:r>
      <w:r w:rsidR="001F2885" w:rsidRPr="006D14E7">
        <w:t>групп</w:t>
      </w:r>
      <w:r w:rsidR="006D14E7" w:rsidRPr="006D14E7">
        <w:t>ы</w:t>
      </w:r>
      <w:r w:rsidR="006D14E7">
        <w:t xml:space="preserve">                  </w:t>
      </w:r>
      <w:r w:rsidR="008E0C00">
        <w:t>из них</w:t>
      </w:r>
      <w:r w:rsidR="001F2885" w:rsidRPr="006D14E7">
        <w:t xml:space="preserve">: </w:t>
      </w:r>
      <w:r w:rsidR="008E0C00">
        <w:t xml:space="preserve">одна </w:t>
      </w:r>
      <w:r w:rsidR="006D14E7" w:rsidRPr="006D14E7">
        <w:t>гр</w:t>
      </w:r>
      <w:r w:rsidR="005A599E">
        <w:t xml:space="preserve">уппа младшего возраста (2 </w:t>
      </w:r>
      <w:r w:rsidR="006D14E7" w:rsidRPr="006D14E7">
        <w:t>- 3 лет);</w:t>
      </w:r>
      <w:r w:rsidR="006D14E7" w:rsidRPr="006D14E7">
        <w:rPr>
          <w:sz w:val="28"/>
          <w:szCs w:val="28"/>
        </w:rPr>
        <w:t xml:space="preserve"> </w:t>
      </w:r>
    </w:p>
    <w:p w:rsidR="006D14E7" w:rsidRPr="006D14E7" w:rsidRDefault="008E0C00" w:rsidP="006D14E7">
      <w:pPr>
        <w:spacing w:after="200" w:line="276" w:lineRule="auto"/>
        <w:contextualSpacing/>
      </w:pPr>
      <w:r>
        <w:t>- д</w:t>
      </w:r>
      <w:r w:rsidR="006D14E7" w:rsidRPr="006D14E7">
        <w:t>ве группы общеразвивающей направленности</w:t>
      </w:r>
      <w:r>
        <w:t>:</w:t>
      </w:r>
      <w:r w:rsidR="006D14E7" w:rsidRPr="006D14E7">
        <w:t xml:space="preserve"> </w:t>
      </w:r>
    </w:p>
    <w:p w:rsidR="006D14E7" w:rsidRPr="006D14E7" w:rsidRDefault="008E0C00" w:rsidP="006D14E7">
      <w:r>
        <w:t xml:space="preserve">   младше-</w:t>
      </w:r>
      <w:r w:rsidR="006D14E7">
        <w:t>с</w:t>
      </w:r>
      <w:r w:rsidR="006D14E7" w:rsidRPr="006D14E7">
        <w:t xml:space="preserve">редняя (3-5 лет) </w:t>
      </w:r>
    </w:p>
    <w:p w:rsidR="008E0C00" w:rsidRDefault="008E0C00" w:rsidP="008E0C00">
      <w:r>
        <w:t xml:space="preserve">   </w:t>
      </w:r>
      <w:r w:rsidRPr="006D14E7">
        <w:t>подготовительная к школе группа (6-7 лет).</w:t>
      </w:r>
    </w:p>
    <w:p w:rsidR="008E0C00" w:rsidRDefault="008E0C00" w:rsidP="006D14E7">
      <w:r>
        <w:t>- одна группа компенсирующей направленности (логопедическая)</w:t>
      </w:r>
    </w:p>
    <w:p w:rsidR="006D14E7" w:rsidRDefault="008E0C00" w:rsidP="0032522D">
      <w:r>
        <w:t xml:space="preserve">  </w:t>
      </w:r>
      <w:r w:rsidR="006D14E7">
        <w:t>с</w:t>
      </w:r>
      <w:r>
        <w:t>таршая (5-6 лет)</w:t>
      </w:r>
      <w:r w:rsidR="006D14E7" w:rsidRPr="006D14E7">
        <w:t xml:space="preserve"> </w:t>
      </w:r>
    </w:p>
    <w:p w:rsidR="0032522D" w:rsidRPr="006D14E7" w:rsidRDefault="0032522D" w:rsidP="0032522D"/>
    <w:p w:rsidR="006D14E7" w:rsidRDefault="006D14E7" w:rsidP="006D14E7">
      <w:pPr>
        <w:jc w:val="both"/>
      </w:pPr>
      <w:r>
        <w:t xml:space="preserve"> </w:t>
      </w:r>
      <w:r w:rsidRPr="006D14E7">
        <w:t xml:space="preserve">Общее количество </w:t>
      </w:r>
      <w:r w:rsidR="00C42FDF">
        <w:t>воспитанников на 01.08</w:t>
      </w:r>
      <w:r w:rsidR="005A599E">
        <w:t>.2018</w:t>
      </w:r>
      <w:r>
        <w:t>г: 85</w:t>
      </w:r>
      <w:r w:rsidRPr="006D14E7">
        <w:t xml:space="preserve"> воспитанников</w:t>
      </w:r>
    </w:p>
    <w:p w:rsidR="0032522D" w:rsidRPr="006D14E7" w:rsidRDefault="0032522D" w:rsidP="006D14E7">
      <w:pPr>
        <w:jc w:val="both"/>
      </w:pPr>
    </w:p>
    <w:tbl>
      <w:tblPr>
        <w:tblW w:w="8058" w:type="dxa"/>
        <w:tblBorders>
          <w:top w:val="single" w:sz="6" w:space="0" w:color="9D9D9D"/>
          <w:left w:val="single" w:sz="2" w:space="0" w:color="9D9D9D"/>
          <w:bottom w:val="single" w:sz="2" w:space="0" w:color="9D9D9D"/>
          <w:right w:val="single" w:sz="6" w:space="0" w:color="9D9D9D"/>
        </w:tblBorders>
        <w:shd w:val="clear" w:color="auto" w:fill="FFFFFF"/>
        <w:tblCellMar>
          <w:left w:w="0" w:type="dxa"/>
          <w:right w:w="0" w:type="dxa"/>
        </w:tblCellMar>
        <w:tblLook w:val="04A0" w:firstRow="1" w:lastRow="0" w:firstColumn="1" w:lastColumn="0" w:noHBand="0" w:noVBand="1"/>
      </w:tblPr>
      <w:tblGrid>
        <w:gridCol w:w="4798"/>
        <w:gridCol w:w="3260"/>
      </w:tblGrid>
      <w:tr w:rsidR="006D14E7" w:rsidRPr="00520505" w:rsidTr="008121AE">
        <w:tc>
          <w:tcPr>
            <w:tcW w:w="4798" w:type="dxa"/>
            <w:tcBorders>
              <w:top w:val="single" w:sz="8" w:space="0" w:color="CFCFCF"/>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Pr="006D14E7" w:rsidRDefault="006D14E7" w:rsidP="008121AE">
            <w:pPr>
              <w:textAlignment w:val="baseline"/>
              <w:rPr>
                <w:b/>
                <w:color w:val="000000" w:themeColor="text1"/>
              </w:rPr>
            </w:pPr>
            <w:r w:rsidRPr="006D14E7">
              <w:rPr>
                <w:b/>
                <w:color w:val="000000" w:themeColor="text1"/>
                <w:bdr w:val="none" w:sz="0" w:space="0" w:color="auto" w:frame="1"/>
              </w:rPr>
              <w:t>Группа</w:t>
            </w:r>
          </w:p>
        </w:tc>
        <w:tc>
          <w:tcPr>
            <w:tcW w:w="3260" w:type="dxa"/>
            <w:tcBorders>
              <w:top w:val="single" w:sz="8" w:space="0" w:color="CFCFCF"/>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Pr="006D14E7" w:rsidRDefault="006D14E7" w:rsidP="008121AE">
            <w:pPr>
              <w:textAlignment w:val="baseline"/>
              <w:rPr>
                <w:b/>
                <w:color w:val="000000" w:themeColor="text1"/>
              </w:rPr>
            </w:pPr>
            <w:r w:rsidRPr="006D14E7">
              <w:rPr>
                <w:b/>
                <w:color w:val="000000" w:themeColor="text1"/>
                <w:bdr w:val="none" w:sz="0" w:space="0" w:color="auto" w:frame="1"/>
              </w:rPr>
              <w:t>Кол-во детей</w:t>
            </w:r>
          </w:p>
        </w:tc>
      </w:tr>
      <w:tr w:rsidR="006D14E7" w:rsidRPr="00B70310" w:rsidTr="008121AE">
        <w:tc>
          <w:tcPr>
            <w:tcW w:w="4798" w:type="dxa"/>
            <w:tcBorders>
              <w:top w:val="nil"/>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Pr="006D14E7" w:rsidRDefault="006D14E7" w:rsidP="008121AE">
            <w:pPr>
              <w:jc w:val="both"/>
              <w:textAlignment w:val="baseline"/>
              <w:rPr>
                <w:color w:val="000000" w:themeColor="text1"/>
                <w:bdr w:val="none" w:sz="0" w:space="0" w:color="auto" w:frame="1"/>
              </w:rPr>
            </w:pPr>
            <w:r w:rsidRPr="006D14E7">
              <w:rPr>
                <w:color w:val="000000" w:themeColor="text1"/>
                <w:bdr w:val="none" w:sz="0" w:space="0" w:color="auto" w:frame="1"/>
              </w:rPr>
              <w:t xml:space="preserve">1 младшая </w:t>
            </w:r>
          </w:p>
          <w:p w:rsidR="006D14E7" w:rsidRPr="006D14E7" w:rsidRDefault="006D14E7" w:rsidP="008121AE">
            <w:pPr>
              <w:jc w:val="both"/>
              <w:textAlignment w:val="baseline"/>
              <w:rPr>
                <w:color w:val="000000" w:themeColor="text1"/>
              </w:rPr>
            </w:pPr>
            <w:r w:rsidRPr="006D14E7">
              <w:rPr>
                <w:color w:val="000000" w:themeColor="text1"/>
                <w:bdr w:val="none" w:sz="0" w:space="0" w:color="auto" w:frame="1"/>
              </w:rPr>
              <w:t xml:space="preserve">«Капелька» от </w:t>
            </w:r>
            <w:r w:rsidR="005A599E">
              <w:t>2</w:t>
            </w:r>
            <w:r w:rsidRPr="006D14E7">
              <w:t>- 3 лет</w:t>
            </w:r>
          </w:p>
        </w:tc>
        <w:tc>
          <w:tcPr>
            <w:tcW w:w="326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Default="005A599E" w:rsidP="008121AE">
            <w:pPr>
              <w:jc w:val="both"/>
              <w:textAlignment w:val="baseline"/>
              <w:rPr>
                <w:color w:val="000000" w:themeColor="text1"/>
                <w:bdr w:val="none" w:sz="0" w:space="0" w:color="auto" w:frame="1"/>
              </w:rPr>
            </w:pPr>
            <w:r>
              <w:rPr>
                <w:color w:val="000000" w:themeColor="text1"/>
                <w:bdr w:val="none" w:sz="0" w:space="0" w:color="auto" w:frame="1"/>
              </w:rPr>
              <w:t>14</w:t>
            </w:r>
          </w:p>
          <w:p w:rsidR="006E60A2" w:rsidRPr="006D14E7" w:rsidRDefault="006E60A2" w:rsidP="008121AE">
            <w:pPr>
              <w:jc w:val="both"/>
              <w:textAlignment w:val="baseline"/>
              <w:rPr>
                <w:color w:val="000000" w:themeColor="text1"/>
              </w:rPr>
            </w:pPr>
          </w:p>
        </w:tc>
      </w:tr>
      <w:tr w:rsidR="006D14E7" w:rsidRPr="00B70310" w:rsidTr="008121AE">
        <w:tc>
          <w:tcPr>
            <w:tcW w:w="4798" w:type="dxa"/>
            <w:tcBorders>
              <w:top w:val="nil"/>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Pr="006D14E7" w:rsidRDefault="006D14E7" w:rsidP="008121AE">
            <w:pPr>
              <w:jc w:val="both"/>
              <w:textAlignment w:val="baseline"/>
              <w:rPr>
                <w:color w:val="000000" w:themeColor="text1"/>
                <w:bdr w:val="none" w:sz="0" w:space="0" w:color="auto" w:frame="1"/>
              </w:rPr>
            </w:pPr>
            <w:r w:rsidRPr="006D14E7">
              <w:rPr>
                <w:color w:val="000000" w:themeColor="text1"/>
                <w:bdr w:val="none" w:sz="0" w:space="0" w:color="auto" w:frame="1"/>
              </w:rPr>
              <w:t xml:space="preserve">Средняя </w:t>
            </w:r>
          </w:p>
          <w:p w:rsidR="006D14E7" w:rsidRPr="006D14E7" w:rsidRDefault="006D14E7" w:rsidP="008121AE">
            <w:pPr>
              <w:jc w:val="both"/>
              <w:textAlignment w:val="baseline"/>
              <w:rPr>
                <w:color w:val="000000" w:themeColor="text1"/>
              </w:rPr>
            </w:pPr>
            <w:r w:rsidRPr="006D14E7">
              <w:rPr>
                <w:color w:val="000000" w:themeColor="text1"/>
                <w:bdr w:val="none" w:sz="0" w:space="0" w:color="auto" w:frame="1"/>
              </w:rPr>
              <w:t xml:space="preserve">«Солнышко» </w:t>
            </w:r>
            <w:r w:rsidRPr="006D14E7">
              <w:t>от 3-х до 5-и лет</w:t>
            </w:r>
          </w:p>
        </w:tc>
        <w:tc>
          <w:tcPr>
            <w:tcW w:w="326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Default="006D14E7" w:rsidP="008121AE">
            <w:pPr>
              <w:jc w:val="both"/>
              <w:textAlignment w:val="baseline"/>
              <w:rPr>
                <w:color w:val="000000" w:themeColor="text1"/>
              </w:rPr>
            </w:pPr>
            <w:r w:rsidRPr="006D14E7">
              <w:rPr>
                <w:color w:val="000000" w:themeColor="text1"/>
              </w:rPr>
              <w:t>2</w:t>
            </w:r>
            <w:r w:rsidR="005A599E">
              <w:rPr>
                <w:color w:val="000000" w:themeColor="text1"/>
              </w:rPr>
              <w:t>7</w:t>
            </w:r>
          </w:p>
          <w:p w:rsidR="006E60A2" w:rsidRPr="006D14E7" w:rsidRDefault="006E60A2" w:rsidP="008121AE">
            <w:pPr>
              <w:jc w:val="both"/>
              <w:textAlignment w:val="baseline"/>
              <w:rPr>
                <w:color w:val="000000" w:themeColor="text1"/>
              </w:rPr>
            </w:pPr>
          </w:p>
        </w:tc>
      </w:tr>
      <w:tr w:rsidR="006D14E7" w:rsidRPr="00B70310" w:rsidTr="008121AE">
        <w:tc>
          <w:tcPr>
            <w:tcW w:w="4798" w:type="dxa"/>
            <w:tcBorders>
              <w:top w:val="nil"/>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Pr="006D14E7" w:rsidRDefault="006D14E7" w:rsidP="008121AE">
            <w:pPr>
              <w:jc w:val="both"/>
              <w:textAlignment w:val="baseline"/>
              <w:rPr>
                <w:color w:val="000000" w:themeColor="text1"/>
                <w:bdr w:val="none" w:sz="0" w:space="0" w:color="auto" w:frame="1"/>
              </w:rPr>
            </w:pPr>
            <w:r w:rsidRPr="006D14E7">
              <w:rPr>
                <w:color w:val="000000" w:themeColor="text1"/>
                <w:bdr w:val="none" w:sz="0" w:space="0" w:color="auto" w:frame="1"/>
              </w:rPr>
              <w:t xml:space="preserve">Старшая </w:t>
            </w:r>
            <w:r w:rsidR="005A599E">
              <w:rPr>
                <w:color w:val="000000" w:themeColor="text1"/>
                <w:bdr w:val="none" w:sz="0" w:space="0" w:color="auto" w:frame="1"/>
              </w:rPr>
              <w:t>(логопедическая)</w:t>
            </w:r>
          </w:p>
          <w:p w:rsidR="006D14E7" w:rsidRPr="006D14E7" w:rsidRDefault="005A599E" w:rsidP="008121AE">
            <w:pPr>
              <w:jc w:val="both"/>
              <w:textAlignment w:val="baseline"/>
              <w:rPr>
                <w:color w:val="000000" w:themeColor="text1"/>
              </w:rPr>
            </w:pPr>
            <w:r>
              <w:rPr>
                <w:color w:val="000000" w:themeColor="text1"/>
                <w:bdr w:val="none" w:sz="0" w:space="0" w:color="auto" w:frame="1"/>
              </w:rPr>
              <w:t>«Звездочка</w:t>
            </w:r>
            <w:r w:rsidR="006D14E7" w:rsidRPr="006D14E7">
              <w:rPr>
                <w:color w:val="000000" w:themeColor="text1"/>
                <w:bdr w:val="none" w:sz="0" w:space="0" w:color="auto" w:frame="1"/>
              </w:rPr>
              <w:t xml:space="preserve">» </w:t>
            </w:r>
            <w:r w:rsidR="006D14E7" w:rsidRPr="006D14E7">
              <w:t>от 5-и до 6-и лет</w:t>
            </w:r>
          </w:p>
        </w:tc>
        <w:tc>
          <w:tcPr>
            <w:tcW w:w="326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Default="005A599E" w:rsidP="008121AE">
            <w:pPr>
              <w:jc w:val="both"/>
              <w:textAlignment w:val="baseline"/>
              <w:rPr>
                <w:color w:val="000000" w:themeColor="text1"/>
                <w:bdr w:val="none" w:sz="0" w:space="0" w:color="auto" w:frame="1"/>
              </w:rPr>
            </w:pPr>
            <w:r>
              <w:rPr>
                <w:color w:val="000000" w:themeColor="text1"/>
                <w:bdr w:val="none" w:sz="0" w:space="0" w:color="auto" w:frame="1"/>
              </w:rPr>
              <w:t>18</w:t>
            </w:r>
          </w:p>
          <w:p w:rsidR="006E60A2" w:rsidRPr="006D14E7" w:rsidRDefault="006E60A2" w:rsidP="008121AE">
            <w:pPr>
              <w:jc w:val="both"/>
              <w:textAlignment w:val="baseline"/>
              <w:rPr>
                <w:color w:val="000000" w:themeColor="text1"/>
              </w:rPr>
            </w:pPr>
          </w:p>
        </w:tc>
      </w:tr>
      <w:tr w:rsidR="006D14E7" w:rsidRPr="00B70310" w:rsidTr="008121AE">
        <w:tc>
          <w:tcPr>
            <w:tcW w:w="4798" w:type="dxa"/>
            <w:tcBorders>
              <w:top w:val="nil"/>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Pr="006D14E7" w:rsidRDefault="006D14E7" w:rsidP="008121AE">
            <w:pPr>
              <w:textAlignment w:val="baseline"/>
              <w:rPr>
                <w:color w:val="000000" w:themeColor="text1"/>
                <w:bdr w:val="none" w:sz="0" w:space="0" w:color="auto" w:frame="1"/>
              </w:rPr>
            </w:pPr>
            <w:r w:rsidRPr="006D14E7">
              <w:rPr>
                <w:color w:val="000000" w:themeColor="text1"/>
                <w:bdr w:val="none" w:sz="0" w:space="0" w:color="auto" w:frame="1"/>
              </w:rPr>
              <w:t>Подготовительная</w:t>
            </w:r>
            <w:r w:rsidR="005A599E">
              <w:rPr>
                <w:color w:val="000000" w:themeColor="text1"/>
                <w:bdr w:val="none" w:sz="0" w:space="0" w:color="auto" w:frame="1"/>
              </w:rPr>
              <w:t xml:space="preserve"> к школе группа</w:t>
            </w:r>
            <w:r w:rsidRPr="006D14E7">
              <w:rPr>
                <w:color w:val="000000" w:themeColor="text1"/>
                <w:bdr w:val="none" w:sz="0" w:space="0" w:color="auto" w:frame="1"/>
              </w:rPr>
              <w:t xml:space="preserve"> </w:t>
            </w:r>
          </w:p>
          <w:p w:rsidR="006D14E7" w:rsidRPr="006D14E7" w:rsidRDefault="005A599E" w:rsidP="008121AE">
            <w:pPr>
              <w:textAlignment w:val="baseline"/>
              <w:rPr>
                <w:color w:val="000000" w:themeColor="text1"/>
              </w:rPr>
            </w:pPr>
            <w:r>
              <w:rPr>
                <w:color w:val="000000" w:themeColor="text1"/>
                <w:bdr w:val="none" w:sz="0" w:space="0" w:color="auto" w:frame="1"/>
              </w:rPr>
              <w:t>«Колокольчик</w:t>
            </w:r>
            <w:r w:rsidR="006D14E7" w:rsidRPr="006D14E7">
              <w:rPr>
                <w:color w:val="000000" w:themeColor="text1"/>
                <w:bdr w:val="none" w:sz="0" w:space="0" w:color="auto" w:frame="1"/>
              </w:rPr>
              <w:t xml:space="preserve">» </w:t>
            </w:r>
            <w:r w:rsidR="006D14E7" w:rsidRPr="006D14E7">
              <w:t>от 6-ти до 7-и лет:</w:t>
            </w:r>
          </w:p>
        </w:tc>
        <w:tc>
          <w:tcPr>
            <w:tcW w:w="326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Default="005A599E" w:rsidP="008121AE">
            <w:pPr>
              <w:jc w:val="both"/>
              <w:textAlignment w:val="baseline"/>
              <w:rPr>
                <w:color w:val="000000" w:themeColor="text1"/>
                <w:bdr w:val="none" w:sz="0" w:space="0" w:color="auto" w:frame="1"/>
              </w:rPr>
            </w:pPr>
            <w:r>
              <w:rPr>
                <w:color w:val="000000" w:themeColor="text1"/>
                <w:bdr w:val="none" w:sz="0" w:space="0" w:color="auto" w:frame="1"/>
              </w:rPr>
              <w:t>26</w:t>
            </w:r>
          </w:p>
          <w:p w:rsidR="006E60A2" w:rsidRPr="006D14E7" w:rsidRDefault="006E60A2" w:rsidP="008121AE">
            <w:pPr>
              <w:jc w:val="both"/>
              <w:textAlignment w:val="baseline"/>
              <w:rPr>
                <w:color w:val="000000" w:themeColor="text1"/>
              </w:rPr>
            </w:pPr>
          </w:p>
        </w:tc>
      </w:tr>
      <w:tr w:rsidR="006D14E7" w:rsidRPr="00B70310" w:rsidTr="008121AE">
        <w:tc>
          <w:tcPr>
            <w:tcW w:w="4798" w:type="dxa"/>
            <w:tcBorders>
              <w:top w:val="nil"/>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Pr="006D14E7" w:rsidRDefault="006D14E7" w:rsidP="008121AE">
            <w:pPr>
              <w:jc w:val="both"/>
              <w:textAlignment w:val="baseline"/>
              <w:rPr>
                <w:b/>
                <w:color w:val="000000" w:themeColor="text1"/>
              </w:rPr>
            </w:pPr>
            <w:r w:rsidRPr="006D14E7">
              <w:rPr>
                <w:b/>
                <w:color w:val="000000" w:themeColor="text1"/>
                <w:bdr w:val="none" w:sz="0" w:space="0" w:color="auto" w:frame="1"/>
              </w:rPr>
              <w:t>Итого</w:t>
            </w:r>
          </w:p>
        </w:tc>
        <w:tc>
          <w:tcPr>
            <w:tcW w:w="326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6D14E7" w:rsidRPr="006D14E7" w:rsidRDefault="006D14E7" w:rsidP="008121AE">
            <w:pPr>
              <w:jc w:val="both"/>
              <w:textAlignment w:val="baseline"/>
              <w:rPr>
                <w:color w:val="000000" w:themeColor="text1"/>
              </w:rPr>
            </w:pPr>
            <w:r w:rsidRPr="006D14E7">
              <w:rPr>
                <w:b/>
                <w:bCs/>
                <w:color w:val="000000" w:themeColor="text1"/>
                <w:bdr w:val="none" w:sz="0" w:space="0" w:color="auto" w:frame="1"/>
              </w:rPr>
              <w:t>8</w:t>
            </w:r>
            <w:r>
              <w:rPr>
                <w:b/>
                <w:bCs/>
                <w:color w:val="000000" w:themeColor="text1"/>
                <w:bdr w:val="none" w:sz="0" w:space="0" w:color="auto" w:frame="1"/>
              </w:rPr>
              <w:t>5</w:t>
            </w:r>
          </w:p>
        </w:tc>
      </w:tr>
    </w:tbl>
    <w:p w:rsidR="005B345D" w:rsidRDefault="005B345D" w:rsidP="00B633D7">
      <w:pPr>
        <w:shd w:val="clear" w:color="auto" w:fill="FFFFFF"/>
      </w:pPr>
    </w:p>
    <w:p w:rsidR="00B633D7" w:rsidRDefault="005B345D" w:rsidP="00B633D7">
      <w:pPr>
        <w:shd w:val="clear" w:color="auto" w:fill="FFFFFF"/>
      </w:pPr>
      <w:r>
        <w:t xml:space="preserve">         </w:t>
      </w:r>
      <w:r w:rsidR="00E77BA0">
        <w:t>ДОУ посещают 1 инвалид</w:t>
      </w:r>
      <w:r w:rsidR="001F2885">
        <w:t>,</w:t>
      </w:r>
      <w:r w:rsidR="00E77BA0">
        <w:t xml:space="preserve"> 1 воспитанник</w:t>
      </w:r>
      <w:r w:rsidR="00C42FDF">
        <w:t xml:space="preserve"> </w:t>
      </w:r>
      <w:r w:rsidR="00E77BA0">
        <w:t>из опекунской семьи</w:t>
      </w:r>
      <w:r w:rsidR="00B633D7">
        <w:t>, 19</w:t>
      </w:r>
      <w:r w:rsidR="008829B8">
        <w:t xml:space="preserve"> детей воспитываются в многодетных семьях</w:t>
      </w:r>
      <w:r w:rsidR="00C42FDF">
        <w:t xml:space="preserve">, </w:t>
      </w:r>
      <w:r w:rsidR="00B633D7">
        <w:t>18</w:t>
      </w:r>
      <w:r w:rsidR="001F2885" w:rsidRPr="006612E6">
        <w:t xml:space="preserve"> </w:t>
      </w:r>
      <w:r w:rsidR="006612E6" w:rsidRPr="006612E6">
        <w:t>в</w:t>
      </w:r>
      <w:r w:rsidR="006612E6">
        <w:t>оспитанников</w:t>
      </w:r>
      <w:r w:rsidR="00B633D7">
        <w:t xml:space="preserve"> с ограниченными возможностями </w:t>
      </w:r>
      <w:r w:rsidR="001F2885">
        <w:t>здоровья (по заключению ЦПМПК г. Ульян</w:t>
      </w:r>
      <w:r w:rsidR="002E7055">
        <w:t>овск, дети с нарушением речи – О</w:t>
      </w:r>
      <w:r w:rsidR="00B633D7">
        <w:t>НР</w:t>
      </w:r>
      <w:r w:rsidR="00F63277">
        <w:t>).</w:t>
      </w:r>
    </w:p>
    <w:p w:rsidR="00C45463" w:rsidRDefault="006E60A2" w:rsidP="00C45463">
      <w:pPr>
        <w:shd w:val="clear" w:color="auto" w:fill="FFFFFF"/>
      </w:pPr>
      <w:r>
        <w:t xml:space="preserve">   </w:t>
      </w:r>
      <w:r w:rsidRPr="006E60A2">
        <w:t xml:space="preserve">Общее количество воспитанников – </w:t>
      </w:r>
      <w:r w:rsidRPr="006E60A2">
        <w:rPr>
          <w:b/>
        </w:rPr>
        <w:t xml:space="preserve">85 </w:t>
      </w:r>
      <w:r w:rsidRPr="006E60A2">
        <w:t>(по состоянию на 01.08.2018г.)</w:t>
      </w:r>
    </w:p>
    <w:p w:rsidR="00BC05CE" w:rsidRDefault="00C45463" w:rsidP="00C45463">
      <w:pPr>
        <w:shd w:val="clear" w:color="auto" w:fill="FFFFFF"/>
      </w:pPr>
      <w:r>
        <w:lastRenderedPageBreak/>
        <w:t xml:space="preserve">    </w:t>
      </w:r>
      <w:r w:rsidR="00BC05CE">
        <w:t xml:space="preserve"> </w:t>
      </w:r>
    </w:p>
    <w:p w:rsidR="00BC05CE" w:rsidRDefault="00BC05CE" w:rsidP="00BC05CE">
      <w:pPr>
        <w:shd w:val="clear" w:color="auto" w:fill="FFFFFF"/>
        <w:ind w:firstLine="708"/>
        <w:jc w:val="both"/>
      </w:pPr>
      <w:r w:rsidRPr="001C1030">
        <w:t>Организация образовательного процесса в МБДОУ регламентируется следующими локальными актами, утвержденными приказом заведующего: учебный план, сетка организованной образовательной деятельности детей, режим двигательной активности</w:t>
      </w:r>
      <w:r>
        <w:t>.</w:t>
      </w:r>
    </w:p>
    <w:p w:rsidR="00BC05CE" w:rsidRPr="008A2D01" w:rsidRDefault="00BC05CE" w:rsidP="00BC05CE">
      <w:pPr>
        <w:ind w:firstLine="708"/>
        <w:jc w:val="both"/>
      </w:pPr>
      <w:r w:rsidRPr="008A2D01">
        <w:t xml:space="preserve">Учебный план обеспечивает комплексное развитие детей в пяти взаимодополняющих образовательных областях:  </w:t>
      </w:r>
    </w:p>
    <w:p w:rsidR="00BC05CE" w:rsidRPr="008A2D01" w:rsidRDefault="00BC05CE" w:rsidP="00BC05CE">
      <w:pPr>
        <w:adjustRightInd w:val="0"/>
        <w:jc w:val="both"/>
      </w:pPr>
      <w:r w:rsidRPr="008A2D01">
        <w:t>«Социально-коммуникативное развитие»;</w:t>
      </w:r>
    </w:p>
    <w:p w:rsidR="00BC05CE" w:rsidRPr="008A2D01" w:rsidRDefault="00BC05CE" w:rsidP="00BC05CE">
      <w:pPr>
        <w:adjustRightInd w:val="0"/>
        <w:jc w:val="both"/>
      </w:pPr>
      <w:r w:rsidRPr="008A2D01">
        <w:t>«Познавательное развитие»;</w:t>
      </w:r>
    </w:p>
    <w:p w:rsidR="00BC05CE" w:rsidRPr="008A2D01" w:rsidRDefault="00BC05CE" w:rsidP="00BC05CE">
      <w:pPr>
        <w:adjustRightInd w:val="0"/>
        <w:jc w:val="both"/>
      </w:pPr>
      <w:r w:rsidRPr="008A2D01">
        <w:t>«Речевое развитие»;</w:t>
      </w:r>
    </w:p>
    <w:p w:rsidR="00BC05CE" w:rsidRPr="008A2D01" w:rsidRDefault="00BC05CE" w:rsidP="00BC05CE">
      <w:pPr>
        <w:adjustRightInd w:val="0"/>
        <w:jc w:val="both"/>
      </w:pPr>
      <w:r w:rsidRPr="008A2D01">
        <w:t>«Художественно-эстетическое развитие»;</w:t>
      </w:r>
    </w:p>
    <w:p w:rsidR="005B345D" w:rsidRPr="008A2D01" w:rsidRDefault="00BC05CE" w:rsidP="00BC05CE">
      <w:pPr>
        <w:adjustRightInd w:val="0"/>
        <w:jc w:val="both"/>
      </w:pPr>
      <w:r w:rsidRPr="008A2D01">
        <w:t xml:space="preserve">«Физическое развитие». </w:t>
      </w:r>
    </w:p>
    <w:p w:rsidR="00BC05CE" w:rsidRDefault="00BC05CE" w:rsidP="00BC05CE">
      <w:pPr>
        <w:adjustRightInd w:val="0"/>
        <w:ind w:firstLine="708"/>
        <w:jc w:val="both"/>
      </w:pPr>
      <w:r w:rsidRPr="008A2D01">
        <w:rPr>
          <w:b/>
        </w:rPr>
        <w:t>Учебный план реализуется в ходе непосредственно образовательной деятельности</w:t>
      </w:r>
      <w:r w:rsidRPr="008A2D01">
        <w:t>.</w:t>
      </w:r>
    </w:p>
    <w:p w:rsidR="001F2885" w:rsidRPr="008A2D01" w:rsidRDefault="001F2885" w:rsidP="001F2885">
      <w:pPr>
        <w:adjustRightInd w:val="0"/>
        <w:ind w:firstLine="708"/>
        <w:jc w:val="both"/>
      </w:pPr>
      <w:r w:rsidRPr="008A2D01">
        <w:t xml:space="preserve">Максимальный объём нагрузки детей во время образовательной деятельности соответствует требованиям государственного образовательного стандарта. В сетке учебного плана выдерживаются санитарно – гигиенические  нормативы (СанПиН 2.4.1.3049 – 13) согласно Постановлению от 29 мая 2013 г. № 28564 Министерства здравоохранения РФ)                                                 </w:t>
      </w:r>
    </w:p>
    <w:p w:rsidR="008121AE" w:rsidRDefault="001F2885" w:rsidP="009F25E7">
      <w:pPr>
        <w:pStyle w:val="ab"/>
        <w:numPr>
          <w:ilvl w:val="0"/>
          <w:numId w:val="40"/>
        </w:numPr>
        <w:jc w:val="both"/>
      </w:pPr>
      <w:r>
        <w:t>В</w:t>
      </w:r>
      <w:r w:rsidRPr="008A2D01">
        <w:t xml:space="preserve"> </w:t>
      </w:r>
      <w:r w:rsidR="008121AE">
        <w:t>младшей группе (от 2 -3 года) – 10 занятий в неделю по 8-10</w:t>
      </w:r>
      <w:r w:rsidRPr="008A2D01">
        <w:t xml:space="preserve"> минут, с 10 минутными перерывами между ними. </w:t>
      </w:r>
    </w:p>
    <w:p w:rsidR="008121AE" w:rsidRDefault="009F25E7" w:rsidP="009F25E7">
      <w:pPr>
        <w:pStyle w:val="ab"/>
        <w:numPr>
          <w:ilvl w:val="0"/>
          <w:numId w:val="40"/>
        </w:numPr>
        <w:jc w:val="both"/>
      </w:pPr>
      <w:r>
        <w:t>В младше-средней (разновозрастной) группе (от 3-5 лет) – 10</w:t>
      </w:r>
      <w:r w:rsidR="008121AE">
        <w:t xml:space="preserve"> занятий в неделю по 15</w:t>
      </w:r>
      <w:r w:rsidR="001F2885" w:rsidRPr="008A2D01">
        <w:t xml:space="preserve"> минут, с 10 минутными перерывами между ними. </w:t>
      </w:r>
    </w:p>
    <w:p w:rsidR="001F2885" w:rsidRDefault="009F25E7" w:rsidP="009F25E7">
      <w:pPr>
        <w:pStyle w:val="ab"/>
        <w:numPr>
          <w:ilvl w:val="0"/>
          <w:numId w:val="40"/>
        </w:numPr>
        <w:jc w:val="both"/>
      </w:pPr>
      <w:r>
        <w:t xml:space="preserve">В </w:t>
      </w:r>
      <w:r w:rsidR="001F2885" w:rsidRPr="008A2D01">
        <w:t>ста</w:t>
      </w:r>
      <w:r>
        <w:t>ршей</w:t>
      </w:r>
      <w:r w:rsidR="001159EB">
        <w:t xml:space="preserve"> </w:t>
      </w:r>
      <w:r>
        <w:t xml:space="preserve">(логопедической) группе </w:t>
      </w:r>
      <w:r w:rsidR="001159EB">
        <w:t xml:space="preserve">(от 5 до 6 </w:t>
      </w:r>
      <w:r>
        <w:t>лет) - 15 занятий в неделю по 20</w:t>
      </w:r>
      <w:r w:rsidR="001159EB">
        <w:t xml:space="preserve"> минут,</w:t>
      </w:r>
      <w:r w:rsidR="001F2885" w:rsidRPr="008A2D01">
        <w:t xml:space="preserve"> с 10 минутными перерывами между ними. </w:t>
      </w:r>
    </w:p>
    <w:p w:rsidR="009F25E7" w:rsidRPr="008A2D01" w:rsidRDefault="009F25E7" w:rsidP="009F25E7">
      <w:pPr>
        <w:pStyle w:val="ab"/>
        <w:numPr>
          <w:ilvl w:val="0"/>
          <w:numId w:val="40"/>
        </w:numPr>
        <w:jc w:val="both"/>
      </w:pPr>
      <w:r>
        <w:t>В подготовительной к школе группе (от 6 до 7 лет) – 16 занятий по 30 минут, с 10 минутными перерывами между ними.</w:t>
      </w:r>
    </w:p>
    <w:p w:rsidR="007C45F7" w:rsidRPr="005B345D" w:rsidRDefault="001F2885" w:rsidP="005B345D">
      <w:pPr>
        <w:ind w:firstLine="708"/>
      </w:pPr>
      <w:r w:rsidRPr="008A2D01">
        <w:t xml:space="preserve"> Непосредственно образовательная деятельность проводится с воспитанниками с сентября по май. В летний период непосредственно образовательная деятельность</w:t>
      </w:r>
      <w:r w:rsidR="00AB449A">
        <w:t xml:space="preserve"> эстетически – оздоровительного цикла</w:t>
      </w:r>
      <w:r w:rsidRPr="008A2D01">
        <w:t xml:space="preserve"> (</w:t>
      </w:r>
      <w:r w:rsidR="009F25E7">
        <w:t xml:space="preserve">музыкальные, </w:t>
      </w:r>
      <w:r w:rsidR="00777174">
        <w:t>спортивные</w:t>
      </w:r>
      <w:r w:rsidR="009F25E7">
        <w:t>, изобразительного искусства):</w:t>
      </w:r>
      <w:r w:rsidR="00AB449A">
        <w:t xml:space="preserve"> </w:t>
      </w:r>
      <w:r w:rsidRPr="008A2D01">
        <w:t>спортивные и подвижные игры, спортивные праздники, экскурсии, а также увеличива</w:t>
      </w:r>
      <w:r w:rsidR="00AB449A">
        <w:t>ется продолжительность прогулок</w:t>
      </w:r>
      <w:r w:rsidRPr="008A2D01">
        <w:t>.</w:t>
      </w:r>
    </w:p>
    <w:p w:rsidR="005B345D" w:rsidRDefault="005B345D" w:rsidP="00C45463">
      <w:pPr>
        <w:pStyle w:val="a3"/>
        <w:spacing w:line="276" w:lineRule="auto"/>
        <w:jc w:val="left"/>
        <w:rPr>
          <w:b w:val="0"/>
          <w:sz w:val="24"/>
          <w:szCs w:val="24"/>
        </w:rPr>
      </w:pPr>
    </w:p>
    <w:p w:rsidR="001F2885" w:rsidRPr="000863ED" w:rsidRDefault="005B345D" w:rsidP="00C45463">
      <w:pPr>
        <w:pStyle w:val="a3"/>
        <w:spacing w:line="276" w:lineRule="auto"/>
        <w:jc w:val="left"/>
        <w:rPr>
          <w:sz w:val="24"/>
          <w:szCs w:val="24"/>
        </w:rPr>
      </w:pPr>
      <w:r>
        <w:rPr>
          <w:b w:val="0"/>
          <w:sz w:val="24"/>
          <w:szCs w:val="24"/>
        </w:rPr>
        <w:t xml:space="preserve">  </w:t>
      </w:r>
      <w:r w:rsidR="00C45463">
        <w:rPr>
          <w:sz w:val="24"/>
          <w:szCs w:val="24"/>
        </w:rPr>
        <w:t xml:space="preserve">     </w:t>
      </w:r>
      <w:r w:rsidR="001F2885">
        <w:rPr>
          <w:sz w:val="24"/>
          <w:szCs w:val="24"/>
        </w:rPr>
        <w:t xml:space="preserve">1.5.  </w:t>
      </w:r>
      <w:r w:rsidR="001F2885" w:rsidRPr="000863ED">
        <w:rPr>
          <w:sz w:val="24"/>
          <w:szCs w:val="24"/>
        </w:rPr>
        <w:t>Качество кадрового, учебно – методического, информационного обеспечения</w:t>
      </w:r>
    </w:p>
    <w:p w:rsidR="00C45463" w:rsidRDefault="00464398" w:rsidP="00C45463">
      <w:pPr>
        <w:shd w:val="clear" w:color="auto" w:fill="FFFFFF"/>
        <w:textAlignment w:val="baseline"/>
        <w:rPr>
          <w:color w:val="000000" w:themeColor="text1"/>
          <w:bdr w:val="none" w:sz="0" w:space="0" w:color="auto" w:frame="1"/>
        </w:rPr>
      </w:pPr>
      <w:r w:rsidRPr="007F5F2C">
        <w:rPr>
          <w:color w:val="000000" w:themeColor="text1"/>
          <w:bdr w:val="none" w:sz="0" w:space="0" w:color="auto" w:frame="1"/>
        </w:rPr>
        <w:t>Кадровый потенциал МДОУ играет решающую роль в обеспечении качества о</w:t>
      </w:r>
      <w:r>
        <w:rPr>
          <w:color w:val="000000" w:themeColor="text1"/>
          <w:bdr w:val="none" w:sz="0" w:space="0" w:color="auto" w:frame="1"/>
        </w:rPr>
        <w:t xml:space="preserve">бразовательного процесса. В </w:t>
      </w:r>
      <w:r w:rsidRPr="007F5F2C">
        <w:rPr>
          <w:color w:val="000000" w:themeColor="text1"/>
          <w:bdr w:val="none" w:sz="0" w:space="0" w:color="auto" w:frame="1"/>
        </w:rPr>
        <w:t>учебном году воспитательно-образов</w:t>
      </w:r>
      <w:r w:rsidR="00BC2143">
        <w:rPr>
          <w:color w:val="000000" w:themeColor="text1"/>
          <w:bdr w:val="none" w:sz="0" w:space="0" w:color="auto" w:frame="1"/>
        </w:rPr>
        <w:t>ательный процесс обеспечивают:</w:t>
      </w:r>
      <w:r>
        <w:rPr>
          <w:color w:val="000000" w:themeColor="text1"/>
          <w:bdr w:val="none" w:sz="0" w:space="0" w:color="auto" w:frame="1"/>
        </w:rPr>
        <w:t xml:space="preserve"> 6</w:t>
      </w:r>
      <w:r w:rsidRPr="007F5F2C">
        <w:rPr>
          <w:color w:val="000000" w:themeColor="text1"/>
          <w:bdr w:val="none" w:sz="0" w:space="0" w:color="auto" w:frame="1"/>
        </w:rPr>
        <w:t xml:space="preserve"> воспитателей, 1 музыкальный руководитель, 1 учител</w:t>
      </w:r>
      <w:r w:rsidR="0072455B">
        <w:rPr>
          <w:color w:val="000000" w:themeColor="text1"/>
          <w:bdr w:val="none" w:sz="0" w:space="0" w:color="auto" w:frame="1"/>
        </w:rPr>
        <w:t>ь –</w:t>
      </w:r>
      <w:r>
        <w:rPr>
          <w:color w:val="000000" w:themeColor="text1"/>
          <w:bdr w:val="none" w:sz="0" w:space="0" w:color="auto" w:frame="1"/>
        </w:rPr>
        <w:t>логопед,</w:t>
      </w:r>
      <w:r w:rsidR="003F50E5">
        <w:rPr>
          <w:color w:val="000000" w:themeColor="text1"/>
          <w:bdr w:val="none" w:sz="0" w:space="0" w:color="auto" w:frame="1"/>
        </w:rPr>
        <w:t xml:space="preserve"> </w:t>
      </w:r>
      <w:proofErr w:type="gramStart"/>
      <w:r w:rsidRPr="007F5F2C">
        <w:rPr>
          <w:color w:val="000000" w:themeColor="text1"/>
          <w:bdr w:val="none" w:sz="0" w:space="0" w:color="auto" w:frame="1"/>
        </w:rPr>
        <w:t>Все</w:t>
      </w:r>
      <w:proofErr w:type="gramEnd"/>
      <w:r w:rsidRPr="007F5F2C">
        <w:rPr>
          <w:color w:val="000000" w:themeColor="text1"/>
          <w:bdr w:val="none" w:sz="0" w:space="0" w:color="auto" w:frame="1"/>
        </w:rPr>
        <w:t xml:space="preserve"> педагоги и</w:t>
      </w:r>
      <w:r w:rsidR="00C45463">
        <w:rPr>
          <w:color w:val="000000" w:themeColor="text1"/>
          <w:bdr w:val="none" w:sz="0" w:space="0" w:color="auto" w:frame="1"/>
        </w:rPr>
        <w:t>меют педагогическое образование</w:t>
      </w:r>
    </w:p>
    <w:p w:rsidR="00C45463" w:rsidRDefault="00C45463" w:rsidP="00C45463">
      <w:pPr>
        <w:shd w:val="clear" w:color="auto" w:fill="FFFFFF"/>
        <w:textAlignment w:val="baseline"/>
        <w:rPr>
          <w:color w:val="000000" w:themeColor="text1"/>
          <w:bdr w:val="none" w:sz="0" w:space="0" w:color="auto" w:frame="1"/>
        </w:rPr>
      </w:pPr>
    </w:p>
    <w:p w:rsidR="00C45463" w:rsidRDefault="00C45463" w:rsidP="00C45463">
      <w:pPr>
        <w:shd w:val="clear" w:color="auto" w:fill="FFFFFF"/>
        <w:jc w:val="center"/>
        <w:textAlignment w:val="baseline"/>
        <w:rPr>
          <w:b/>
          <w:bCs/>
          <w:color w:val="000000" w:themeColor="text1"/>
          <w:bdr w:val="none" w:sz="0" w:space="0" w:color="auto" w:frame="1"/>
        </w:rPr>
      </w:pPr>
      <w:r w:rsidRPr="007F5F2C">
        <w:rPr>
          <w:b/>
          <w:bCs/>
          <w:color w:val="000000" w:themeColor="text1"/>
          <w:bdr w:val="none" w:sz="0" w:space="0" w:color="auto" w:frame="1"/>
        </w:rPr>
        <w:t xml:space="preserve">Образовательный </w:t>
      </w:r>
      <w:r>
        <w:rPr>
          <w:b/>
          <w:bCs/>
          <w:color w:val="000000" w:themeColor="text1"/>
          <w:bdr w:val="none" w:sz="0" w:space="0" w:color="auto" w:frame="1"/>
        </w:rPr>
        <w:t>уровень педагогического состава</w:t>
      </w:r>
    </w:p>
    <w:p w:rsidR="00C45463" w:rsidRPr="00C45463" w:rsidRDefault="00C45463" w:rsidP="00C45463">
      <w:pPr>
        <w:shd w:val="clear" w:color="auto" w:fill="FFFFFF"/>
        <w:textAlignment w:val="baseline"/>
        <w:rPr>
          <w:color w:val="000000" w:themeColor="text1"/>
          <w:bdr w:val="none" w:sz="0" w:space="0" w:color="auto" w:frame="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96"/>
        <w:gridCol w:w="1418"/>
        <w:gridCol w:w="1276"/>
        <w:gridCol w:w="1134"/>
        <w:gridCol w:w="1842"/>
        <w:gridCol w:w="1985"/>
      </w:tblGrid>
      <w:tr w:rsidR="00E22978" w:rsidRPr="00762F2C" w:rsidTr="007F080B">
        <w:tc>
          <w:tcPr>
            <w:tcW w:w="1696" w:type="dxa"/>
          </w:tcPr>
          <w:p w:rsidR="00E22978" w:rsidRPr="00762F2C" w:rsidRDefault="00E22978" w:rsidP="00CA1FF6">
            <w:pPr>
              <w:keepNext/>
              <w:widowControl w:val="0"/>
              <w:tabs>
                <w:tab w:val="left" w:pos="567"/>
              </w:tabs>
              <w:suppressAutoHyphens/>
              <w:jc w:val="both"/>
              <w:outlineLvl w:val="1"/>
              <w:rPr>
                <w:rFonts w:eastAsia="SimSun"/>
                <w:b/>
                <w:iCs/>
                <w:kern w:val="28"/>
                <w:lang w:eastAsia="hi-IN" w:bidi="hi-IN"/>
              </w:rPr>
            </w:pPr>
            <w:r w:rsidRPr="00762F2C">
              <w:rPr>
                <w:rFonts w:eastAsia="SimSun"/>
                <w:b/>
                <w:iCs/>
                <w:kern w:val="28"/>
                <w:lang w:eastAsia="hi-IN" w:bidi="hi-IN"/>
              </w:rPr>
              <w:t>Образование</w:t>
            </w:r>
          </w:p>
        </w:tc>
        <w:tc>
          <w:tcPr>
            <w:tcW w:w="1418"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Заведующий</w:t>
            </w:r>
          </w:p>
        </w:tc>
        <w:tc>
          <w:tcPr>
            <w:tcW w:w="1276" w:type="dxa"/>
          </w:tcPr>
          <w:p w:rsidR="00E22978" w:rsidRDefault="00E22978" w:rsidP="00CA1FF6">
            <w:pPr>
              <w:keepNext/>
              <w:widowControl w:val="0"/>
              <w:tabs>
                <w:tab w:val="left" w:pos="567"/>
              </w:tabs>
              <w:suppressAutoHyphens/>
              <w:outlineLvl w:val="1"/>
              <w:rPr>
                <w:rFonts w:eastAsia="SimSun"/>
                <w:iCs/>
                <w:kern w:val="28"/>
                <w:lang w:eastAsia="hi-IN" w:bidi="hi-IN"/>
              </w:rPr>
            </w:pPr>
            <w:r w:rsidRPr="00762F2C">
              <w:rPr>
                <w:rFonts w:eastAsia="SimSun"/>
                <w:iCs/>
                <w:kern w:val="28"/>
                <w:lang w:eastAsia="hi-IN" w:bidi="hi-IN"/>
              </w:rPr>
              <w:t xml:space="preserve">Зам. зав. </w:t>
            </w:r>
          </w:p>
          <w:p w:rsidR="00E22978" w:rsidRPr="00762F2C" w:rsidRDefault="00E22978" w:rsidP="00CA1FF6">
            <w:pPr>
              <w:keepNext/>
              <w:widowControl w:val="0"/>
              <w:tabs>
                <w:tab w:val="left" w:pos="567"/>
              </w:tabs>
              <w:suppressAutoHyphens/>
              <w:outlineLvl w:val="1"/>
              <w:rPr>
                <w:rFonts w:eastAsia="SimSun"/>
                <w:iCs/>
                <w:kern w:val="28"/>
                <w:lang w:eastAsia="hi-IN" w:bidi="hi-IN"/>
              </w:rPr>
            </w:pPr>
            <w:r w:rsidRPr="00762F2C">
              <w:rPr>
                <w:rFonts w:eastAsia="SimSun"/>
                <w:iCs/>
                <w:kern w:val="28"/>
                <w:lang w:eastAsia="hi-IN" w:bidi="hi-IN"/>
              </w:rPr>
              <w:t>по ВМР</w:t>
            </w:r>
          </w:p>
        </w:tc>
        <w:tc>
          <w:tcPr>
            <w:tcW w:w="1134"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Учитель-логопед</w:t>
            </w:r>
          </w:p>
        </w:tc>
        <w:tc>
          <w:tcPr>
            <w:tcW w:w="1842"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Музыкальный руководитель</w:t>
            </w:r>
          </w:p>
        </w:tc>
        <w:tc>
          <w:tcPr>
            <w:tcW w:w="1985"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Воспитатели</w:t>
            </w:r>
          </w:p>
        </w:tc>
      </w:tr>
      <w:tr w:rsidR="00E22978" w:rsidRPr="00762F2C" w:rsidTr="007F080B">
        <w:tc>
          <w:tcPr>
            <w:tcW w:w="1696"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Высшее педагогическое</w:t>
            </w:r>
          </w:p>
        </w:tc>
        <w:tc>
          <w:tcPr>
            <w:tcW w:w="1418"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 xml:space="preserve">  1</w:t>
            </w:r>
          </w:p>
        </w:tc>
        <w:tc>
          <w:tcPr>
            <w:tcW w:w="1276"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 xml:space="preserve">   1</w:t>
            </w:r>
          </w:p>
        </w:tc>
        <w:tc>
          <w:tcPr>
            <w:tcW w:w="1134"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 xml:space="preserve">  1</w:t>
            </w:r>
          </w:p>
        </w:tc>
        <w:tc>
          <w:tcPr>
            <w:tcW w:w="1842"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p>
        </w:tc>
        <w:tc>
          <w:tcPr>
            <w:tcW w:w="1985"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 xml:space="preserve">   2</w:t>
            </w:r>
          </w:p>
        </w:tc>
      </w:tr>
      <w:tr w:rsidR="00E22978" w:rsidRPr="00762F2C" w:rsidTr="007F080B">
        <w:tc>
          <w:tcPr>
            <w:tcW w:w="1696"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Среднее педагогическое</w:t>
            </w:r>
          </w:p>
        </w:tc>
        <w:tc>
          <w:tcPr>
            <w:tcW w:w="1418"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p>
        </w:tc>
        <w:tc>
          <w:tcPr>
            <w:tcW w:w="1276"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p>
        </w:tc>
        <w:tc>
          <w:tcPr>
            <w:tcW w:w="1134"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p>
        </w:tc>
        <w:tc>
          <w:tcPr>
            <w:tcW w:w="1842"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 xml:space="preserve">   1</w:t>
            </w:r>
          </w:p>
        </w:tc>
        <w:tc>
          <w:tcPr>
            <w:tcW w:w="1985" w:type="dxa"/>
          </w:tcPr>
          <w:p w:rsidR="00E22978" w:rsidRPr="00762F2C" w:rsidRDefault="00E22978" w:rsidP="00CA1FF6">
            <w:pPr>
              <w:keepNext/>
              <w:widowControl w:val="0"/>
              <w:tabs>
                <w:tab w:val="left" w:pos="567"/>
              </w:tabs>
              <w:suppressAutoHyphens/>
              <w:jc w:val="both"/>
              <w:outlineLvl w:val="1"/>
              <w:rPr>
                <w:rFonts w:eastAsia="SimSun"/>
                <w:iCs/>
                <w:kern w:val="28"/>
                <w:lang w:eastAsia="hi-IN" w:bidi="hi-IN"/>
              </w:rPr>
            </w:pPr>
            <w:r w:rsidRPr="00762F2C">
              <w:rPr>
                <w:rFonts w:eastAsia="SimSun"/>
                <w:iCs/>
                <w:kern w:val="28"/>
                <w:lang w:eastAsia="hi-IN" w:bidi="hi-IN"/>
              </w:rPr>
              <w:t xml:space="preserve">   4</w:t>
            </w:r>
          </w:p>
        </w:tc>
      </w:tr>
    </w:tbl>
    <w:p w:rsidR="005B345D" w:rsidRPr="00C8000C" w:rsidRDefault="005B345D" w:rsidP="00762F2C">
      <w:pPr>
        <w:shd w:val="clear" w:color="auto" w:fill="FFFFFF"/>
        <w:textAlignment w:val="baseline"/>
        <w:rPr>
          <w:b/>
          <w:bCs/>
          <w:color w:val="000000" w:themeColor="text1"/>
          <w:bdr w:val="none" w:sz="0" w:space="0" w:color="auto" w:frame="1"/>
        </w:rPr>
      </w:pPr>
    </w:p>
    <w:tbl>
      <w:tblPr>
        <w:tblStyle w:val="ac"/>
        <w:tblW w:w="0" w:type="auto"/>
        <w:tblLook w:val="04A0" w:firstRow="1" w:lastRow="0" w:firstColumn="1" w:lastColumn="0" w:noHBand="0" w:noVBand="1"/>
      </w:tblPr>
      <w:tblGrid>
        <w:gridCol w:w="3484"/>
        <w:gridCol w:w="3100"/>
        <w:gridCol w:w="2919"/>
      </w:tblGrid>
      <w:tr w:rsidR="00FF5C11" w:rsidTr="00C8000C">
        <w:tc>
          <w:tcPr>
            <w:tcW w:w="3510" w:type="dxa"/>
          </w:tcPr>
          <w:p w:rsidR="00FF5C11" w:rsidRPr="00383A63" w:rsidRDefault="00FF5C11" w:rsidP="007E6317">
            <w:pPr>
              <w:jc w:val="both"/>
              <w:textAlignment w:val="baseline"/>
              <w:rPr>
                <w:bCs/>
                <w:color w:val="000000" w:themeColor="text1"/>
                <w:bdr w:val="none" w:sz="0" w:space="0" w:color="auto" w:frame="1"/>
              </w:rPr>
            </w:pPr>
            <w:r w:rsidRPr="00383A63">
              <w:rPr>
                <w:bCs/>
                <w:color w:val="000000" w:themeColor="text1"/>
                <w:bdr w:val="none" w:sz="0" w:space="0" w:color="auto" w:frame="1"/>
              </w:rPr>
              <w:t>Образование</w:t>
            </w:r>
          </w:p>
          <w:p w:rsidR="00FF5C11" w:rsidRPr="00383A63" w:rsidRDefault="00FF5C11" w:rsidP="007E6317">
            <w:pPr>
              <w:jc w:val="both"/>
              <w:textAlignment w:val="baseline"/>
              <w:rPr>
                <w:bCs/>
                <w:color w:val="000000" w:themeColor="text1"/>
                <w:bdr w:val="none" w:sz="0" w:space="0" w:color="auto" w:frame="1"/>
              </w:rPr>
            </w:pPr>
          </w:p>
        </w:tc>
        <w:tc>
          <w:tcPr>
            <w:tcW w:w="3119" w:type="dxa"/>
          </w:tcPr>
          <w:p w:rsidR="00FF5C11" w:rsidRPr="00383A63" w:rsidRDefault="00FF5C11" w:rsidP="007E6317">
            <w:pPr>
              <w:jc w:val="center"/>
              <w:textAlignment w:val="baseline"/>
              <w:rPr>
                <w:bCs/>
                <w:color w:val="000000" w:themeColor="text1"/>
                <w:bdr w:val="none" w:sz="0" w:space="0" w:color="auto" w:frame="1"/>
              </w:rPr>
            </w:pPr>
            <w:r w:rsidRPr="00383A63">
              <w:rPr>
                <w:bCs/>
                <w:color w:val="000000" w:themeColor="text1"/>
                <w:bdr w:val="none" w:sz="0" w:space="0" w:color="auto" w:frame="1"/>
              </w:rPr>
              <w:t>Педагогическое</w:t>
            </w:r>
          </w:p>
        </w:tc>
        <w:tc>
          <w:tcPr>
            <w:tcW w:w="2942" w:type="dxa"/>
          </w:tcPr>
          <w:p w:rsidR="00FF5C11" w:rsidRPr="00383A63" w:rsidRDefault="00FF5C11" w:rsidP="007E6317">
            <w:pPr>
              <w:jc w:val="center"/>
              <w:textAlignment w:val="baseline"/>
              <w:rPr>
                <w:bCs/>
                <w:color w:val="000000" w:themeColor="text1"/>
                <w:bdr w:val="none" w:sz="0" w:space="0" w:color="auto" w:frame="1"/>
              </w:rPr>
            </w:pPr>
            <w:r w:rsidRPr="00383A63">
              <w:rPr>
                <w:bCs/>
                <w:color w:val="000000" w:themeColor="text1"/>
                <w:bdr w:val="none" w:sz="0" w:space="0" w:color="auto" w:frame="1"/>
              </w:rPr>
              <w:t>В т.ч. дошкольное</w:t>
            </w:r>
          </w:p>
        </w:tc>
      </w:tr>
      <w:tr w:rsidR="00FF5C11" w:rsidTr="00C8000C">
        <w:tc>
          <w:tcPr>
            <w:tcW w:w="3510" w:type="dxa"/>
          </w:tcPr>
          <w:p w:rsidR="00FF5C11" w:rsidRPr="00383A63" w:rsidRDefault="00C8000C" w:rsidP="007E6317">
            <w:pPr>
              <w:textAlignment w:val="baseline"/>
              <w:rPr>
                <w:bCs/>
                <w:color w:val="000000" w:themeColor="text1"/>
                <w:bdr w:val="none" w:sz="0" w:space="0" w:color="auto" w:frame="1"/>
              </w:rPr>
            </w:pPr>
            <w:r>
              <w:rPr>
                <w:bCs/>
                <w:color w:val="000000" w:themeColor="text1"/>
                <w:bdr w:val="none" w:sz="0" w:space="0" w:color="auto" w:frame="1"/>
              </w:rPr>
              <w:t>Всего по МДОУ (</w:t>
            </w:r>
            <w:r w:rsidR="00FF5C11" w:rsidRPr="00383A63">
              <w:rPr>
                <w:bCs/>
                <w:color w:val="000000" w:themeColor="text1"/>
                <w:bdr w:val="none" w:sz="0" w:space="0" w:color="auto" w:frame="1"/>
              </w:rPr>
              <w:t>количество)</w:t>
            </w:r>
          </w:p>
          <w:p w:rsidR="00FF5C11" w:rsidRPr="00383A63" w:rsidRDefault="00FF5C11" w:rsidP="007E6317">
            <w:pPr>
              <w:jc w:val="both"/>
              <w:textAlignment w:val="baseline"/>
              <w:rPr>
                <w:bCs/>
                <w:color w:val="666666"/>
                <w:sz w:val="28"/>
                <w:szCs w:val="28"/>
                <w:bdr w:val="none" w:sz="0" w:space="0" w:color="auto" w:frame="1"/>
              </w:rPr>
            </w:pPr>
            <w:r w:rsidRPr="00383A63">
              <w:rPr>
                <w:bCs/>
                <w:color w:val="000000" w:themeColor="text1"/>
                <w:bdr w:val="none" w:sz="0" w:space="0" w:color="auto" w:frame="1"/>
              </w:rPr>
              <w:t>Из них воспитателей</w:t>
            </w:r>
          </w:p>
        </w:tc>
        <w:tc>
          <w:tcPr>
            <w:tcW w:w="3119" w:type="dxa"/>
          </w:tcPr>
          <w:p w:rsidR="00FF5C11" w:rsidRPr="00383A63" w:rsidRDefault="002A337E" w:rsidP="007E6317">
            <w:pPr>
              <w:jc w:val="center"/>
              <w:textAlignment w:val="baseline"/>
              <w:rPr>
                <w:bCs/>
                <w:color w:val="000000" w:themeColor="text1"/>
                <w:bdr w:val="none" w:sz="0" w:space="0" w:color="auto" w:frame="1"/>
              </w:rPr>
            </w:pPr>
            <w:r>
              <w:rPr>
                <w:bCs/>
                <w:color w:val="000000" w:themeColor="text1"/>
                <w:bdr w:val="none" w:sz="0" w:space="0" w:color="auto" w:frame="1"/>
              </w:rPr>
              <w:t>10</w:t>
            </w:r>
            <w:r w:rsidR="00FF5C11" w:rsidRPr="00383A63">
              <w:rPr>
                <w:bCs/>
                <w:color w:val="000000" w:themeColor="text1"/>
                <w:bdr w:val="none" w:sz="0" w:space="0" w:color="auto" w:frame="1"/>
              </w:rPr>
              <w:t xml:space="preserve"> / 100%</w:t>
            </w:r>
          </w:p>
          <w:p w:rsidR="00FF5C11" w:rsidRPr="00383A63" w:rsidRDefault="003F50E5" w:rsidP="00C8000C">
            <w:pPr>
              <w:jc w:val="center"/>
              <w:textAlignment w:val="baseline"/>
              <w:rPr>
                <w:bCs/>
                <w:color w:val="000000" w:themeColor="text1"/>
                <w:bdr w:val="none" w:sz="0" w:space="0" w:color="auto" w:frame="1"/>
              </w:rPr>
            </w:pPr>
            <w:r>
              <w:rPr>
                <w:bCs/>
                <w:color w:val="000000" w:themeColor="text1"/>
                <w:bdr w:val="none" w:sz="0" w:space="0" w:color="auto" w:frame="1"/>
              </w:rPr>
              <w:t>6/ 60</w:t>
            </w:r>
            <w:r w:rsidR="00FF5C11" w:rsidRPr="00383A63">
              <w:rPr>
                <w:bCs/>
                <w:color w:val="000000" w:themeColor="text1"/>
                <w:bdr w:val="none" w:sz="0" w:space="0" w:color="auto" w:frame="1"/>
              </w:rPr>
              <w:t>%</w:t>
            </w:r>
          </w:p>
        </w:tc>
        <w:tc>
          <w:tcPr>
            <w:tcW w:w="2942" w:type="dxa"/>
          </w:tcPr>
          <w:p w:rsidR="0072455B" w:rsidRDefault="0072455B" w:rsidP="0072455B">
            <w:pPr>
              <w:jc w:val="center"/>
              <w:textAlignment w:val="baseline"/>
              <w:rPr>
                <w:bCs/>
                <w:color w:val="000000" w:themeColor="text1"/>
                <w:bdr w:val="none" w:sz="0" w:space="0" w:color="auto" w:frame="1"/>
              </w:rPr>
            </w:pPr>
          </w:p>
          <w:p w:rsidR="0072455B" w:rsidRPr="00383A63" w:rsidRDefault="003F50E5" w:rsidP="0072455B">
            <w:pPr>
              <w:jc w:val="center"/>
              <w:textAlignment w:val="baseline"/>
              <w:rPr>
                <w:bCs/>
                <w:color w:val="000000" w:themeColor="text1"/>
                <w:bdr w:val="none" w:sz="0" w:space="0" w:color="auto" w:frame="1"/>
              </w:rPr>
            </w:pPr>
            <w:r>
              <w:rPr>
                <w:bCs/>
                <w:color w:val="000000" w:themeColor="text1"/>
                <w:bdr w:val="none" w:sz="0" w:space="0" w:color="auto" w:frame="1"/>
              </w:rPr>
              <w:t>5/50</w:t>
            </w:r>
            <w:r w:rsidR="00FF5C11" w:rsidRPr="00383A63">
              <w:rPr>
                <w:bCs/>
                <w:color w:val="000000" w:themeColor="text1"/>
                <w:bdr w:val="none" w:sz="0" w:space="0" w:color="auto" w:frame="1"/>
              </w:rPr>
              <w:t>%</w:t>
            </w:r>
          </w:p>
        </w:tc>
      </w:tr>
      <w:tr w:rsidR="00FF5C11" w:rsidTr="00C8000C">
        <w:tc>
          <w:tcPr>
            <w:tcW w:w="3510" w:type="dxa"/>
          </w:tcPr>
          <w:p w:rsidR="00FF5C11" w:rsidRPr="00383A63" w:rsidRDefault="00FF5C11" w:rsidP="007E6317">
            <w:pPr>
              <w:jc w:val="both"/>
              <w:textAlignment w:val="baseline"/>
              <w:rPr>
                <w:bCs/>
                <w:color w:val="000000" w:themeColor="text1"/>
                <w:bdr w:val="none" w:sz="0" w:space="0" w:color="auto" w:frame="1"/>
              </w:rPr>
            </w:pPr>
            <w:r w:rsidRPr="00383A63">
              <w:rPr>
                <w:bCs/>
                <w:color w:val="000000" w:themeColor="text1"/>
                <w:bdr w:val="none" w:sz="0" w:space="0" w:color="auto" w:frame="1"/>
              </w:rPr>
              <w:t xml:space="preserve">Высшее </w:t>
            </w:r>
          </w:p>
          <w:p w:rsidR="00FF5C11" w:rsidRPr="00383A63" w:rsidRDefault="00FF5C11" w:rsidP="007E6317">
            <w:pPr>
              <w:jc w:val="both"/>
              <w:textAlignment w:val="baseline"/>
              <w:rPr>
                <w:bCs/>
                <w:color w:val="000000" w:themeColor="text1"/>
                <w:bdr w:val="none" w:sz="0" w:space="0" w:color="auto" w:frame="1"/>
              </w:rPr>
            </w:pPr>
            <w:r w:rsidRPr="00383A63">
              <w:rPr>
                <w:bCs/>
                <w:color w:val="000000" w:themeColor="text1"/>
                <w:bdr w:val="none" w:sz="0" w:space="0" w:color="auto" w:frame="1"/>
              </w:rPr>
              <w:t>педагогическое</w:t>
            </w:r>
          </w:p>
        </w:tc>
        <w:tc>
          <w:tcPr>
            <w:tcW w:w="3119" w:type="dxa"/>
          </w:tcPr>
          <w:p w:rsidR="0072455B" w:rsidRDefault="0072455B" w:rsidP="0072455B">
            <w:pPr>
              <w:jc w:val="center"/>
              <w:textAlignment w:val="baseline"/>
              <w:rPr>
                <w:bCs/>
                <w:color w:val="000000" w:themeColor="text1"/>
                <w:bdr w:val="none" w:sz="0" w:space="0" w:color="auto" w:frame="1"/>
              </w:rPr>
            </w:pPr>
          </w:p>
          <w:p w:rsidR="00FF5C11" w:rsidRPr="00383A63" w:rsidRDefault="003F50E5" w:rsidP="0072455B">
            <w:pPr>
              <w:jc w:val="center"/>
              <w:textAlignment w:val="baseline"/>
              <w:rPr>
                <w:bCs/>
                <w:color w:val="000000" w:themeColor="text1"/>
                <w:bdr w:val="none" w:sz="0" w:space="0" w:color="auto" w:frame="1"/>
              </w:rPr>
            </w:pPr>
            <w:r>
              <w:rPr>
                <w:bCs/>
                <w:color w:val="000000" w:themeColor="text1"/>
                <w:bdr w:val="none" w:sz="0" w:space="0" w:color="auto" w:frame="1"/>
              </w:rPr>
              <w:t>5 / 50</w:t>
            </w:r>
            <w:r w:rsidR="00FF5C11" w:rsidRPr="00383A63">
              <w:rPr>
                <w:bCs/>
                <w:color w:val="000000" w:themeColor="text1"/>
                <w:bdr w:val="none" w:sz="0" w:space="0" w:color="auto" w:frame="1"/>
              </w:rPr>
              <w:t>%</w:t>
            </w:r>
          </w:p>
        </w:tc>
        <w:tc>
          <w:tcPr>
            <w:tcW w:w="2942" w:type="dxa"/>
          </w:tcPr>
          <w:p w:rsidR="0072455B" w:rsidRDefault="0072455B" w:rsidP="0072455B">
            <w:pPr>
              <w:jc w:val="center"/>
              <w:textAlignment w:val="baseline"/>
              <w:rPr>
                <w:bCs/>
                <w:color w:val="000000" w:themeColor="text1"/>
                <w:bdr w:val="none" w:sz="0" w:space="0" w:color="auto" w:frame="1"/>
              </w:rPr>
            </w:pPr>
          </w:p>
          <w:p w:rsidR="00FF5C11" w:rsidRPr="00383A63" w:rsidRDefault="003F50E5" w:rsidP="0072455B">
            <w:pPr>
              <w:jc w:val="center"/>
              <w:textAlignment w:val="baseline"/>
              <w:rPr>
                <w:bCs/>
                <w:color w:val="000000" w:themeColor="text1"/>
                <w:bdr w:val="none" w:sz="0" w:space="0" w:color="auto" w:frame="1"/>
              </w:rPr>
            </w:pPr>
            <w:r>
              <w:rPr>
                <w:bCs/>
                <w:color w:val="000000" w:themeColor="text1"/>
                <w:bdr w:val="none" w:sz="0" w:space="0" w:color="auto" w:frame="1"/>
              </w:rPr>
              <w:t>5/50</w:t>
            </w:r>
            <w:r w:rsidR="00FF5C11" w:rsidRPr="00383A63">
              <w:rPr>
                <w:bCs/>
                <w:color w:val="000000" w:themeColor="text1"/>
                <w:bdr w:val="none" w:sz="0" w:space="0" w:color="auto" w:frame="1"/>
              </w:rPr>
              <w:t>%</w:t>
            </w:r>
          </w:p>
        </w:tc>
      </w:tr>
      <w:tr w:rsidR="00FF5C11" w:rsidTr="00C8000C">
        <w:tc>
          <w:tcPr>
            <w:tcW w:w="3510" w:type="dxa"/>
          </w:tcPr>
          <w:p w:rsidR="00FF5C11" w:rsidRPr="00383A63" w:rsidRDefault="00FF5C11" w:rsidP="007E6317">
            <w:pPr>
              <w:jc w:val="both"/>
              <w:textAlignment w:val="baseline"/>
              <w:rPr>
                <w:bCs/>
                <w:color w:val="000000" w:themeColor="text1"/>
                <w:bdr w:val="none" w:sz="0" w:space="0" w:color="auto" w:frame="1"/>
              </w:rPr>
            </w:pPr>
            <w:r w:rsidRPr="00383A63">
              <w:rPr>
                <w:bCs/>
                <w:color w:val="000000" w:themeColor="text1"/>
                <w:bdr w:val="none" w:sz="0" w:space="0" w:color="auto" w:frame="1"/>
              </w:rPr>
              <w:t>Среднее специальное</w:t>
            </w:r>
          </w:p>
          <w:p w:rsidR="00FF5C11" w:rsidRPr="00383A63" w:rsidRDefault="00FF5C11" w:rsidP="007E6317">
            <w:pPr>
              <w:jc w:val="both"/>
              <w:textAlignment w:val="baseline"/>
              <w:rPr>
                <w:bCs/>
                <w:color w:val="000000" w:themeColor="text1"/>
                <w:bdr w:val="none" w:sz="0" w:space="0" w:color="auto" w:frame="1"/>
              </w:rPr>
            </w:pPr>
            <w:r w:rsidRPr="00383A63">
              <w:rPr>
                <w:bCs/>
                <w:color w:val="000000" w:themeColor="text1"/>
                <w:bdr w:val="none" w:sz="0" w:space="0" w:color="auto" w:frame="1"/>
              </w:rPr>
              <w:t>педагогическое</w:t>
            </w:r>
          </w:p>
        </w:tc>
        <w:tc>
          <w:tcPr>
            <w:tcW w:w="3119" w:type="dxa"/>
          </w:tcPr>
          <w:p w:rsidR="0072455B" w:rsidRDefault="0072455B" w:rsidP="007E6317">
            <w:pPr>
              <w:jc w:val="center"/>
              <w:textAlignment w:val="baseline"/>
              <w:rPr>
                <w:bCs/>
                <w:color w:val="000000" w:themeColor="text1"/>
                <w:bdr w:val="none" w:sz="0" w:space="0" w:color="auto" w:frame="1"/>
              </w:rPr>
            </w:pPr>
          </w:p>
          <w:p w:rsidR="00FF5C11" w:rsidRPr="00383A63" w:rsidRDefault="003F50E5" w:rsidP="007E6317">
            <w:pPr>
              <w:jc w:val="center"/>
              <w:textAlignment w:val="baseline"/>
              <w:rPr>
                <w:bCs/>
                <w:color w:val="666666"/>
                <w:bdr w:val="none" w:sz="0" w:space="0" w:color="auto" w:frame="1"/>
              </w:rPr>
            </w:pPr>
            <w:r>
              <w:rPr>
                <w:bCs/>
                <w:color w:val="000000" w:themeColor="text1"/>
                <w:bdr w:val="none" w:sz="0" w:space="0" w:color="auto" w:frame="1"/>
              </w:rPr>
              <w:t>5 /50</w:t>
            </w:r>
            <w:r w:rsidR="00FF5C11" w:rsidRPr="00383A63">
              <w:rPr>
                <w:bCs/>
                <w:color w:val="000000" w:themeColor="text1"/>
                <w:bdr w:val="none" w:sz="0" w:space="0" w:color="auto" w:frame="1"/>
              </w:rPr>
              <w:t>%</w:t>
            </w:r>
          </w:p>
        </w:tc>
        <w:tc>
          <w:tcPr>
            <w:tcW w:w="2942" w:type="dxa"/>
          </w:tcPr>
          <w:p w:rsidR="0072455B" w:rsidRDefault="0072455B" w:rsidP="007E6317">
            <w:pPr>
              <w:jc w:val="center"/>
              <w:textAlignment w:val="baseline"/>
              <w:rPr>
                <w:bCs/>
                <w:color w:val="000000" w:themeColor="text1"/>
                <w:bdr w:val="none" w:sz="0" w:space="0" w:color="auto" w:frame="1"/>
              </w:rPr>
            </w:pPr>
          </w:p>
          <w:p w:rsidR="00FF5C11" w:rsidRPr="00383A63" w:rsidRDefault="003F50E5" w:rsidP="007E6317">
            <w:pPr>
              <w:jc w:val="center"/>
              <w:textAlignment w:val="baseline"/>
              <w:rPr>
                <w:bCs/>
                <w:color w:val="666666"/>
                <w:bdr w:val="none" w:sz="0" w:space="0" w:color="auto" w:frame="1"/>
              </w:rPr>
            </w:pPr>
            <w:r>
              <w:rPr>
                <w:bCs/>
                <w:color w:val="000000" w:themeColor="text1"/>
                <w:bdr w:val="none" w:sz="0" w:space="0" w:color="auto" w:frame="1"/>
              </w:rPr>
              <w:t>5 /50</w:t>
            </w:r>
            <w:r w:rsidR="00FF5C11" w:rsidRPr="00383A63">
              <w:rPr>
                <w:bCs/>
                <w:color w:val="000000" w:themeColor="text1"/>
                <w:bdr w:val="none" w:sz="0" w:space="0" w:color="auto" w:frame="1"/>
              </w:rPr>
              <w:t>%</w:t>
            </w:r>
          </w:p>
        </w:tc>
      </w:tr>
    </w:tbl>
    <w:p w:rsidR="00777174" w:rsidRDefault="00777174" w:rsidP="00C8000C">
      <w:pPr>
        <w:shd w:val="clear" w:color="auto" w:fill="FFFFFF"/>
        <w:textAlignment w:val="baseline"/>
        <w:rPr>
          <w:b/>
          <w:bCs/>
          <w:color w:val="000000" w:themeColor="text1"/>
          <w:bdr w:val="none" w:sz="0" w:space="0" w:color="auto" w:frame="1"/>
        </w:rPr>
      </w:pPr>
    </w:p>
    <w:p w:rsidR="00762F2C" w:rsidRPr="00762F2C" w:rsidRDefault="00762F2C" w:rsidP="00762F2C">
      <w:pPr>
        <w:jc w:val="both"/>
        <w:rPr>
          <w:b/>
        </w:rPr>
      </w:pPr>
    </w:p>
    <w:p w:rsidR="00762F2C" w:rsidRPr="00C45463" w:rsidRDefault="00762F2C" w:rsidP="00762F2C">
      <w:pPr>
        <w:ind w:left="720"/>
        <w:jc w:val="center"/>
        <w:rPr>
          <w:b/>
        </w:rPr>
      </w:pPr>
      <w:r w:rsidRPr="00C45463">
        <w:rPr>
          <w:b/>
        </w:rPr>
        <w:t xml:space="preserve">Сведения о педагогических работниках </w:t>
      </w:r>
    </w:p>
    <w:p w:rsidR="00762F2C" w:rsidRPr="00C45463" w:rsidRDefault="00762F2C" w:rsidP="00762F2C">
      <w:pPr>
        <w:rPr>
          <w:b/>
        </w:rPr>
      </w:pPr>
      <w:r w:rsidRPr="00C45463">
        <w:rPr>
          <w:b/>
        </w:rPr>
        <w:t xml:space="preserve">  (включая административных и других работников, ведущих педагогическую деятельность)</w:t>
      </w:r>
    </w:p>
    <w:p w:rsidR="00762F2C" w:rsidRPr="00904C80" w:rsidRDefault="00762F2C" w:rsidP="00762F2C">
      <w:pPr>
        <w:ind w:left="720"/>
        <w:jc w:val="center"/>
      </w:pPr>
    </w:p>
    <w:tbl>
      <w:tblPr>
        <w:tblW w:w="907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4650"/>
        <w:gridCol w:w="2211"/>
      </w:tblGrid>
      <w:tr w:rsidR="00762F2C" w:rsidRPr="00FE6DB9" w:rsidTr="00CA1FF6">
        <w:tc>
          <w:tcPr>
            <w:tcW w:w="6865" w:type="dxa"/>
            <w:gridSpan w:val="2"/>
          </w:tcPr>
          <w:p w:rsidR="00762F2C" w:rsidRPr="00FE6DB9" w:rsidRDefault="00762F2C" w:rsidP="00CA1FF6">
            <w:pPr>
              <w:jc w:val="both"/>
              <w:rPr>
                <w:color w:val="000000" w:themeColor="text1"/>
              </w:rPr>
            </w:pPr>
            <w:r w:rsidRPr="00FE6DB9">
              <w:rPr>
                <w:color w:val="000000" w:themeColor="text1"/>
                <w:sz w:val="22"/>
                <w:szCs w:val="22"/>
              </w:rPr>
              <w:t>Всего педагогических работников:</w:t>
            </w:r>
          </w:p>
        </w:tc>
        <w:tc>
          <w:tcPr>
            <w:tcW w:w="2211" w:type="dxa"/>
          </w:tcPr>
          <w:p w:rsidR="00762F2C" w:rsidRPr="00FE6DB9" w:rsidRDefault="003227A5" w:rsidP="00CA1FF6">
            <w:pPr>
              <w:jc w:val="center"/>
              <w:rPr>
                <w:color w:val="000000" w:themeColor="text1"/>
              </w:rPr>
            </w:pPr>
            <w:r>
              <w:rPr>
                <w:color w:val="000000" w:themeColor="text1"/>
                <w:sz w:val="22"/>
                <w:szCs w:val="22"/>
              </w:rPr>
              <w:t>10</w:t>
            </w:r>
            <w:r w:rsidR="00762F2C" w:rsidRPr="00FE6DB9">
              <w:rPr>
                <w:color w:val="000000" w:themeColor="text1"/>
                <w:sz w:val="22"/>
                <w:szCs w:val="22"/>
              </w:rPr>
              <w:t xml:space="preserve"> чел.</w:t>
            </w:r>
          </w:p>
        </w:tc>
      </w:tr>
      <w:tr w:rsidR="00762F2C" w:rsidRPr="00FE6DB9" w:rsidTr="00CA1FF6">
        <w:tc>
          <w:tcPr>
            <w:tcW w:w="6865" w:type="dxa"/>
            <w:gridSpan w:val="2"/>
          </w:tcPr>
          <w:p w:rsidR="00762F2C" w:rsidRPr="00FE6DB9" w:rsidRDefault="00762F2C" w:rsidP="00CA1FF6">
            <w:pPr>
              <w:jc w:val="both"/>
              <w:rPr>
                <w:color w:val="000000" w:themeColor="text1"/>
              </w:rPr>
            </w:pPr>
            <w:r w:rsidRPr="00FE6DB9">
              <w:rPr>
                <w:color w:val="000000" w:themeColor="text1"/>
                <w:sz w:val="22"/>
                <w:szCs w:val="22"/>
              </w:rPr>
              <w:t>Укомплектованность штата педагогических работников (%)</w:t>
            </w:r>
          </w:p>
        </w:tc>
        <w:tc>
          <w:tcPr>
            <w:tcW w:w="2211" w:type="dxa"/>
          </w:tcPr>
          <w:p w:rsidR="00762F2C" w:rsidRPr="00FE6DB9" w:rsidRDefault="00762F2C" w:rsidP="00CA1FF6">
            <w:pPr>
              <w:jc w:val="center"/>
              <w:rPr>
                <w:color w:val="000000" w:themeColor="text1"/>
              </w:rPr>
            </w:pPr>
            <w:r w:rsidRPr="00FE6DB9">
              <w:rPr>
                <w:color w:val="000000" w:themeColor="text1"/>
                <w:sz w:val="22"/>
                <w:szCs w:val="22"/>
              </w:rPr>
              <w:t>100%</w:t>
            </w:r>
          </w:p>
        </w:tc>
      </w:tr>
      <w:tr w:rsidR="00762F2C" w:rsidRPr="00FE6DB9" w:rsidTr="00CA1FF6">
        <w:tc>
          <w:tcPr>
            <w:tcW w:w="6865" w:type="dxa"/>
            <w:gridSpan w:val="2"/>
          </w:tcPr>
          <w:p w:rsidR="00762F2C" w:rsidRPr="00FE6DB9" w:rsidRDefault="00762F2C" w:rsidP="00CA1FF6">
            <w:pPr>
              <w:rPr>
                <w:color w:val="000000" w:themeColor="text1"/>
              </w:rPr>
            </w:pPr>
            <w:r w:rsidRPr="00FE6DB9">
              <w:rPr>
                <w:color w:val="000000" w:themeColor="text1"/>
                <w:sz w:val="22"/>
                <w:szCs w:val="22"/>
              </w:rPr>
              <w:t>Из них внешних совместителей</w:t>
            </w:r>
          </w:p>
        </w:tc>
        <w:tc>
          <w:tcPr>
            <w:tcW w:w="2211" w:type="dxa"/>
          </w:tcPr>
          <w:p w:rsidR="00762F2C" w:rsidRPr="00FE6DB9" w:rsidRDefault="003227A5" w:rsidP="00CA1FF6">
            <w:pPr>
              <w:jc w:val="center"/>
              <w:rPr>
                <w:color w:val="000000" w:themeColor="text1"/>
              </w:rPr>
            </w:pPr>
            <w:r>
              <w:rPr>
                <w:color w:val="000000" w:themeColor="text1"/>
                <w:sz w:val="22"/>
                <w:szCs w:val="22"/>
              </w:rPr>
              <w:t>1</w:t>
            </w:r>
          </w:p>
        </w:tc>
      </w:tr>
      <w:tr w:rsidR="00762F2C" w:rsidRPr="00FE6DB9" w:rsidTr="00CA1FF6">
        <w:tc>
          <w:tcPr>
            <w:tcW w:w="6865" w:type="dxa"/>
            <w:gridSpan w:val="2"/>
          </w:tcPr>
          <w:p w:rsidR="00762F2C" w:rsidRPr="00FE6DB9" w:rsidRDefault="00762F2C" w:rsidP="00CA1FF6">
            <w:pPr>
              <w:rPr>
                <w:color w:val="000000" w:themeColor="text1"/>
              </w:rPr>
            </w:pPr>
            <w:r w:rsidRPr="00FE6DB9">
              <w:rPr>
                <w:color w:val="000000" w:themeColor="text1"/>
                <w:sz w:val="22"/>
                <w:szCs w:val="22"/>
              </w:rPr>
              <w:t>Наличие вакансий (указать должности)</w:t>
            </w:r>
          </w:p>
        </w:tc>
        <w:tc>
          <w:tcPr>
            <w:tcW w:w="2211" w:type="dxa"/>
          </w:tcPr>
          <w:p w:rsidR="00762F2C" w:rsidRPr="00FE6DB9" w:rsidRDefault="00762F2C" w:rsidP="00CA1FF6">
            <w:pPr>
              <w:jc w:val="center"/>
              <w:rPr>
                <w:color w:val="000000" w:themeColor="text1"/>
              </w:rPr>
            </w:pPr>
            <w:r w:rsidRPr="00FE6DB9">
              <w:rPr>
                <w:color w:val="000000" w:themeColor="text1"/>
                <w:sz w:val="22"/>
                <w:szCs w:val="22"/>
              </w:rPr>
              <w:t>-</w:t>
            </w:r>
          </w:p>
        </w:tc>
      </w:tr>
      <w:tr w:rsidR="00762F2C" w:rsidRPr="00FE6DB9" w:rsidTr="00CA1FF6">
        <w:trPr>
          <w:trHeight w:val="186"/>
        </w:trPr>
        <w:tc>
          <w:tcPr>
            <w:tcW w:w="2215" w:type="dxa"/>
            <w:vMerge w:val="restart"/>
          </w:tcPr>
          <w:p w:rsidR="00762F2C" w:rsidRPr="00FE6DB9" w:rsidRDefault="00762F2C" w:rsidP="00CA1FF6">
            <w:pPr>
              <w:rPr>
                <w:color w:val="000000" w:themeColor="text1"/>
              </w:rPr>
            </w:pPr>
            <w:r w:rsidRPr="00FE6DB9">
              <w:rPr>
                <w:color w:val="000000" w:themeColor="text1"/>
                <w:sz w:val="22"/>
                <w:szCs w:val="22"/>
              </w:rPr>
              <w:t xml:space="preserve">Образовательный уровень                                       </w:t>
            </w:r>
          </w:p>
        </w:tc>
        <w:tc>
          <w:tcPr>
            <w:tcW w:w="4650" w:type="dxa"/>
          </w:tcPr>
          <w:p w:rsidR="00762F2C" w:rsidRPr="00FE6DB9" w:rsidRDefault="00762F2C" w:rsidP="00CA1FF6">
            <w:pPr>
              <w:ind w:left="162"/>
              <w:rPr>
                <w:color w:val="000000" w:themeColor="text1"/>
              </w:rPr>
            </w:pPr>
            <w:r>
              <w:rPr>
                <w:color w:val="000000" w:themeColor="text1"/>
                <w:sz w:val="22"/>
                <w:szCs w:val="22"/>
              </w:rPr>
              <w:t xml:space="preserve">высшее педагогическое </w:t>
            </w:r>
            <w:r w:rsidRPr="00FE6DB9">
              <w:rPr>
                <w:color w:val="000000" w:themeColor="text1"/>
                <w:sz w:val="22"/>
                <w:szCs w:val="22"/>
              </w:rPr>
              <w:t xml:space="preserve">образование </w:t>
            </w:r>
          </w:p>
        </w:tc>
        <w:tc>
          <w:tcPr>
            <w:tcW w:w="2211" w:type="dxa"/>
          </w:tcPr>
          <w:p w:rsidR="00762F2C" w:rsidRPr="00FE6DB9" w:rsidRDefault="003227A5" w:rsidP="00CA1FF6">
            <w:pPr>
              <w:jc w:val="center"/>
              <w:rPr>
                <w:color w:val="000000" w:themeColor="text1"/>
              </w:rPr>
            </w:pPr>
            <w:r>
              <w:rPr>
                <w:color w:val="000000" w:themeColor="text1"/>
                <w:sz w:val="22"/>
                <w:szCs w:val="22"/>
              </w:rPr>
              <w:t>5</w:t>
            </w:r>
            <w:r w:rsidR="00762F2C" w:rsidRPr="00FE6DB9">
              <w:rPr>
                <w:color w:val="000000" w:themeColor="text1"/>
                <w:sz w:val="22"/>
                <w:szCs w:val="22"/>
              </w:rPr>
              <w:t xml:space="preserve">чел </w:t>
            </w:r>
          </w:p>
        </w:tc>
      </w:tr>
      <w:tr w:rsidR="00762F2C" w:rsidRPr="00FE6DB9" w:rsidTr="00CA1FF6">
        <w:trPr>
          <w:trHeight w:val="310"/>
        </w:trPr>
        <w:tc>
          <w:tcPr>
            <w:tcW w:w="2215" w:type="dxa"/>
            <w:vMerge/>
          </w:tcPr>
          <w:p w:rsidR="00762F2C" w:rsidRPr="00FE6DB9" w:rsidRDefault="00762F2C" w:rsidP="00CA1FF6">
            <w:pPr>
              <w:jc w:val="center"/>
              <w:rPr>
                <w:color w:val="000000" w:themeColor="text1"/>
              </w:rPr>
            </w:pPr>
          </w:p>
        </w:tc>
        <w:tc>
          <w:tcPr>
            <w:tcW w:w="4650" w:type="dxa"/>
          </w:tcPr>
          <w:p w:rsidR="00762F2C" w:rsidRPr="00FE6DB9" w:rsidRDefault="00762F2C" w:rsidP="00CA1FF6">
            <w:pPr>
              <w:ind w:left="162"/>
              <w:rPr>
                <w:color w:val="000000" w:themeColor="text1"/>
              </w:rPr>
            </w:pPr>
            <w:r>
              <w:rPr>
                <w:color w:val="000000" w:themeColor="text1"/>
                <w:sz w:val="22"/>
                <w:szCs w:val="22"/>
              </w:rPr>
              <w:t>среднее педагогическое</w:t>
            </w:r>
            <w:r w:rsidRPr="00FE6DB9">
              <w:rPr>
                <w:color w:val="000000" w:themeColor="text1"/>
                <w:sz w:val="22"/>
                <w:szCs w:val="22"/>
              </w:rPr>
              <w:t xml:space="preserve"> образование  </w:t>
            </w:r>
          </w:p>
        </w:tc>
        <w:tc>
          <w:tcPr>
            <w:tcW w:w="2211" w:type="dxa"/>
          </w:tcPr>
          <w:p w:rsidR="00762F2C" w:rsidRPr="00FE6DB9" w:rsidRDefault="00762F2C" w:rsidP="00CA1FF6">
            <w:pPr>
              <w:jc w:val="center"/>
              <w:rPr>
                <w:color w:val="000000" w:themeColor="text1"/>
              </w:rPr>
            </w:pPr>
            <w:r w:rsidRPr="00FE6DB9">
              <w:rPr>
                <w:color w:val="000000" w:themeColor="text1"/>
                <w:sz w:val="22"/>
                <w:szCs w:val="22"/>
              </w:rPr>
              <w:t>5 чел</w:t>
            </w:r>
          </w:p>
        </w:tc>
      </w:tr>
      <w:tr w:rsidR="00762F2C" w:rsidRPr="00FE6DB9" w:rsidTr="00CA1FF6">
        <w:tc>
          <w:tcPr>
            <w:tcW w:w="2215" w:type="dxa"/>
            <w:vMerge w:val="restart"/>
          </w:tcPr>
          <w:p w:rsidR="00762F2C" w:rsidRPr="00FE6DB9" w:rsidRDefault="00762F2C" w:rsidP="00CA1FF6">
            <w:pPr>
              <w:tabs>
                <w:tab w:val="left" w:pos="9356"/>
              </w:tabs>
              <w:ind w:right="142"/>
              <w:jc w:val="both"/>
              <w:rPr>
                <w:color w:val="000000" w:themeColor="text1"/>
              </w:rPr>
            </w:pPr>
            <w:r w:rsidRPr="00FE6DB9">
              <w:rPr>
                <w:color w:val="000000" w:themeColor="text1"/>
                <w:sz w:val="22"/>
                <w:szCs w:val="22"/>
              </w:rPr>
              <w:t>Стаж работников</w:t>
            </w:r>
          </w:p>
          <w:p w:rsidR="00762F2C" w:rsidRPr="00FE6DB9" w:rsidRDefault="00762F2C" w:rsidP="00CA1FF6">
            <w:pPr>
              <w:jc w:val="center"/>
              <w:rPr>
                <w:color w:val="000000" w:themeColor="text1"/>
              </w:rPr>
            </w:pPr>
          </w:p>
        </w:tc>
        <w:tc>
          <w:tcPr>
            <w:tcW w:w="4650" w:type="dxa"/>
          </w:tcPr>
          <w:p w:rsidR="00762F2C" w:rsidRPr="00FE6DB9" w:rsidRDefault="00762F2C" w:rsidP="00CA1FF6">
            <w:pPr>
              <w:ind w:left="292"/>
              <w:rPr>
                <w:color w:val="000000" w:themeColor="text1"/>
              </w:rPr>
            </w:pPr>
            <w:r w:rsidRPr="00FE6DB9">
              <w:rPr>
                <w:color w:val="000000" w:themeColor="text1"/>
                <w:sz w:val="22"/>
                <w:szCs w:val="22"/>
              </w:rPr>
              <w:t xml:space="preserve">до 5 лет      </w:t>
            </w:r>
          </w:p>
        </w:tc>
        <w:tc>
          <w:tcPr>
            <w:tcW w:w="2211" w:type="dxa"/>
          </w:tcPr>
          <w:p w:rsidR="00762F2C" w:rsidRPr="00FE6DB9" w:rsidRDefault="00762F2C" w:rsidP="00CA1FF6">
            <w:pPr>
              <w:ind w:right="-108"/>
              <w:jc w:val="center"/>
              <w:rPr>
                <w:color w:val="000000" w:themeColor="text1"/>
              </w:rPr>
            </w:pPr>
            <w:r>
              <w:rPr>
                <w:color w:val="000000" w:themeColor="text1"/>
                <w:sz w:val="22"/>
                <w:szCs w:val="22"/>
              </w:rPr>
              <w:t>3</w:t>
            </w:r>
            <w:r w:rsidRPr="00FE6DB9">
              <w:rPr>
                <w:color w:val="000000" w:themeColor="text1"/>
                <w:sz w:val="22"/>
                <w:szCs w:val="22"/>
              </w:rPr>
              <w:t xml:space="preserve"> чел. </w:t>
            </w:r>
          </w:p>
        </w:tc>
      </w:tr>
      <w:tr w:rsidR="00762F2C" w:rsidRPr="00FE6DB9" w:rsidTr="00CA1FF6">
        <w:tc>
          <w:tcPr>
            <w:tcW w:w="2215" w:type="dxa"/>
            <w:vMerge/>
          </w:tcPr>
          <w:p w:rsidR="00762F2C" w:rsidRPr="00FE6DB9" w:rsidRDefault="00762F2C" w:rsidP="00CA1FF6">
            <w:pPr>
              <w:jc w:val="center"/>
              <w:rPr>
                <w:color w:val="000000" w:themeColor="text1"/>
              </w:rPr>
            </w:pPr>
          </w:p>
        </w:tc>
        <w:tc>
          <w:tcPr>
            <w:tcW w:w="4650" w:type="dxa"/>
          </w:tcPr>
          <w:p w:rsidR="00762F2C" w:rsidRPr="00FE6DB9" w:rsidRDefault="00762F2C" w:rsidP="00CA1FF6">
            <w:pPr>
              <w:ind w:left="252"/>
              <w:rPr>
                <w:color w:val="000000" w:themeColor="text1"/>
              </w:rPr>
            </w:pPr>
            <w:r w:rsidRPr="00FE6DB9">
              <w:rPr>
                <w:color w:val="000000" w:themeColor="text1"/>
                <w:sz w:val="22"/>
                <w:szCs w:val="22"/>
              </w:rPr>
              <w:t xml:space="preserve">от 5 до 10 лет                                              </w:t>
            </w:r>
          </w:p>
        </w:tc>
        <w:tc>
          <w:tcPr>
            <w:tcW w:w="2211" w:type="dxa"/>
          </w:tcPr>
          <w:p w:rsidR="00762F2C" w:rsidRPr="00FE6DB9" w:rsidRDefault="00762F2C" w:rsidP="00CA1FF6">
            <w:pPr>
              <w:ind w:firstLine="33"/>
              <w:jc w:val="center"/>
              <w:rPr>
                <w:color w:val="000000" w:themeColor="text1"/>
              </w:rPr>
            </w:pPr>
            <w:r>
              <w:rPr>
                <w:color w:val="000000" w:themeColor="text1"/>
                <w:sz w:val="22"/>
                <w:szCs w:val="22"/>
              </w:rPr>
              <w:t>2</w:t>
            </w:r>
            <w:r w:rsidRPr="00FE6DB9">
              <w:rPr>
                <w:color w:val="000000" w:themeColor="text1"/>
                <w:sz w:val="22"/>
                <w:szCs w:val="22"/>
              </w:rPr>
              <w:t xml:space="preserve"> чел.</w:t>
            </w:r>
          </w:p>
        </w:tc>
      </w:tr>
      <w:tr w:rsidR="00762F2C" w:rsidRPr="00FE6DB9" w:rsidTr="00CA1FF6">
        <w:tc>
          <w:tcPr>
            <w:tcW w:w="2215" w:type="dxa"/>
            <w:vMerge/>
          </w:tcPr>
          <w:p w:rsidR="00762F2C" w:rsidRPr="00FE6DB9" w:rsidRDefault="00762F2C" w:rsidP="00CA1FF6">
            <w:pPr>
              <w:jc w:val="center"/>
              <w:rPr>
                <w:color w:val="000000" w:themeColor="text1"/>
              </w:rPr>
            </w:pPr>
          </w:p>
        </w:tc>
        <w:tc>
          <w:tcPr>
            <w:tcW w:w="4650" w:type="dxa"/>
          </w:tcPr>
          <w:p w:rsidR="00762F2C" w:rsidRPr="00FE6DB9" w:rsidRDefault="00762F2C" w:rsidP="00CA1FF6">
            <w:pPr>
              <w:ind w:left="252"/>
              <w:rPr>
                <w:color w:val="000000" w:themeColor="text1"/>
              </w:rPr>
            </w:pPr>
            <w:r>
              <w:rPr>
                <w:color w:val="000000" w:themeColor="text1"/>
                <w:sz w:val="22"/>
                <w:szCs w:val="22"/>
              </w:rPr>
              <w:t>от 10 до 20</w:t>
            </w:r>
            <w:r w:rsidRPr="00FE6DB9">
              <w:rPr>
                <w:color w:val="000000" w:themeColor="text1"/>
                <w:sz w:val="22"/>
                <w:szCs w:val="22"/>
              </w:rPr>
              <w:t xml:space="preserve"> лет                                            </w:t>
            </w:r>
          </w:p>
        </w:tc>
        <w:tc>
          <w:tcPr>
            <w:tcW w:w="2211" w:type="dxa"/>
          </w:tcPr>
          <w:p w:rsidR="00762F2C" w:rsidRPr="00FE6DB9" w:rsidRDefault="00762F2C" w:rsidP="00CA1FF6">
            <w:pPr>
              <w:ind w:firstLine="33"/>
              <w:jc w:val="center"/>
              <w:rPr>
                <w:color w:val="000000" w:themeColor="text1"/>
              </w:rPr>
            </w:pPr>
            <w:r>
              <w:rPr>
                <w:color w:val="000000" w:themeColor="text1"/>
                <w:sz w:val="22"/>
                <w:szCs w:val="22"/>
              </w:rPr>
              <w:t>3</w:t>
            </w:r>
            <w:r w:rsidRPr="00FE6DB9">
              <w:rPr>
                <w:color w:val="000000" w:themeColor="text1"/>
                <w:sz w:val="22"/>
                <w:szCs w:val="22"/>
              </w:rPr>
              <w:t xml:space="preserve"> чел. </w:t>
            </w:r>
          </w:p>
        </w:tc>
      </w:tr>
      <w:tr w:rsidR="00762F2C" w:rsidRPr="00FE6DB9" w:rsidTr="00CA1FF6">
        <w:tc>
          <w:tcPr>
            <w:tcW w:w="2215" w:type="dxa"/>
            <w:vMerge/>
          </w:tcPr>
          <w:p w:rsidR="00762F2C" w:rsidRPr="00FE6DB9" w:rsidRDefault="00762F2C" w:rsidP="00CA1FF6">
            <w:pPr>
              <w:jc w:val="center"/>
              <w:rPr>
                <w:color w:val="000000" w:themeColor="text1"/>
              </w:rPr>
            </w:pPr>
          </w:p>
        </w:tc>
        <w:tc>
          <w:tcPr>
            <w:tcW w:w="4650" w:type="dxa"/>
          </w:tcPr>
          <w:p w:rsidR="00762F2C" w:rsidRPr="00FE6DB9" w:rsidRDefault="00762F2C" w:rsidP="00CA1FF6">
            <w:pPr>
              <w:ind w:left="252"/>
              <w:rPr>
                <w:color w:val="000000" w:themeColor="text1"/>
              </w:rPr>
            </w:pPr>
            <w:r>
              <w:rPr>
                <w:color w:val="000000" w:themeColor="text1"/>
                <w:sz w:val="22"/>
                <w:szCs w:val="22"/>
              </w:rPr>
              <w:t>свыше 20</w:t>
            </w:r>
            <w:r w:rsidRPr="00FE6DB9">
              <w:rPr>
                <w:color w:val="000000" w:themeColor="text1"/>
                <w:sz w:val="22"/>
                <w:szCs w:val="22"/>
              </w:rPr>
              <w:t xml:space="preserve">лет                                               </w:t>
            </w:r>
          </w:p>
        </w:tc>
        <w:tc>
          <w:tcPr>
            <w:tcW w:w="2211" w:type="dxa"/>
          </w:tcPr>
          <w:p w:rsidR="00762F2C" w:rsidRPr="00FE6DB9" w:rsidRDefault="003227A5" w:rsidP="00CA1FF6">
            <w:pPr>
              <w:ind w:right="-108" w:firstLine="33"/>
              <w:rPr>
                <w:color w:val="000000" w:themeColor="text1"/>
              </w:rPr>
            </w:pPr>
            <w:r>
              <w:rPr>
                <w:color w:val="000000" w:themeColor="text1"/>
                <w:sz w:val="22"/>
                <w:szCs w:val="22"/>
              </w:rPr>
              <w:t xml:space="preserve">             2</w:t>
            </w:r>
            <w:r w:rsidR="00762F2C" w:rsidRPr="00FE6DB9">
              <w:rPr>
                <w:color w:val="000000" w:themeColor="text1"/>
                <w:sz w:val="22"/>
                <w:szCs w:val="22"/>
              </w:rPr>
              <w:t xml:space="preserve"> чел.</w:t>
            </w:r>
          </w:p>
        </w:tc>
      </w:tr>
      <w:tr w:rsidR="00762F2C" w:rsidRPr="00FE6DB9" w:rsidTr="00CA1FF6">
        <w:tc>
          <w:tcPr>
            <w:tcW w:w="2215" w:type="dxa"/>
            <w:vMerge w:val="restart"/>
          </w:tcPr>
          <w:p w:rsidR="00762F2C" w:rsidRPr="00FE6DB9" w:rsidRDefault="00762F2C" w:rsidP="00CA1FF6">
            <w:pPr>
              <w:tabs>
                <w:tab w:val="left" w:pos="9356"/>
              </w:tabs>
              <w:ind w:right="142"/>
              <w:jc w:val="both"/>
              <w:rPr>
                <w:color w:val="000000" w:themeColor="text1"/>
              </w:rPr>
            </w:pPr>
            <w:r w:rsidRPr="00FE6DB9">
              <w:rPr>
                <w:color w:val="000000" w:themeColor="text1"/>
                <w:sz w:val="22"/>
                <w:szCs w:val="22"/>
              </w:rPr>
              <w:t>Имеют квалификационную категорию</w:t>
            </w:r>
          </w:p>
          <w:p w:rsidR="00762F2C" w:rsidRPr="00FE6DB9" w:rsidRDefault="00762F2C" w:rsidP="00CA1FF6">
            <w:pPr>
              <w:jc w:val="center"/>
              <w:rPr>
                <w:color w:val="000000" w:themeColor="text1"/>
              </w:rPr>
            </w:pPr>
          </w:p>
        </w:tc>
        <w:tc>
          <w:tcPr>
            <w:tcW w:w="4650" w:type="dxa"/>
          </w:tcPr>
          <w:p w:rsidR="00762F2C" w:rsidRPr="00FE6DB9" w:rsidRDefault="00762F2C" w:rsidP="00CA1FF6">
            <w:pPr>
              <w:ind w:left="252"/>
              <w:rPr>
                <w:color w:val="000000" w:themeColor="text1"/>
              </w:rPr>
            </w:pPr>
            <w:r w:rsidRPr="00FE6DB9">
              <w:rPr>
                <w:color w:val="000000" w:themeColor="text1"/>
                <w:sz w:val="22"/>
                <w:szCs w:val="22"/>
              </w:rPr>
              <w:t xml:space="preserve">высшая квалификационная категория  </w:t>
            </w:r>
          </w:p>
        </w:tc>
        <w:tc>
          <w:tcPr>
            <w:tcW w:w="2211" w:type="dxa"/>
          </w:tcPr>
          <w:p w:rsidR="00762F2C" w:rsidRPr="00FE6DB9" w:rsidRDefault="00762F2C" w:rsidP="00CA1FF6">
            <w:pPr>
              <w:jc w:val="center"/>
              <w:rPr>
                <w:noProof/>
                <w:color w:val="000000" w:themeColor="text1"/>
              </w:rPr>
            </w:pPr>
            <w:r>
              <w:rPr>
                <w:color w:val="000000" w:themeColor="text1"/>
                <w:sz w:val="22"/>
                <w:szCs w:val="22"/>
              </w:rPr>
              <w:t>1</w:t>
            </w:r>
            <w:r w:rsidRPr="00FE6DB9">
              <w:rPr>
                <w:color w:val="000000" w:themeColor="text1"/>
                <w:sz w:val="22"/>
                <w:szCs w:val="22"/>
              </w:rPr>
              <w:t xml:space="preserve"> чел.</w:t>
            </w:r>
          </w:p>
        </w:tc>
      </w:tr>
      <w:tr w:rsidR="00762F2C" w:rsidRPr="00FE6DB9" w:rsidTr="00CA1FF6">
        <w:tc>
          <w:tcPr>
            <w:tcW w:w="2215" w:type="dxa"/>
            <w:vMerge/>
          </w:tcPr>
          <w:p w:rsidR="00762F2C" w:rsidRPr="00FE6DB9" w:rsidRDefault="00762F2C" w:rsidP="00CA1FF6">
            <w:pPr>
              <w:jc w:val="center"/>
              <w:rPr>
                <w:color w:val="000000" w:themeColor="text1"/>
              </w:rPr>
            </w:pPr>
          </w:p>
        </w:tc>
        <w:tc>
          <w:tcPr>
            <w:tcW w:w="4650" w:type="dxa"/>
          </w:tcPr>
          <w:p w:rsidR="00762F2C" w:rsidRPr="00FE6DB9" w:rsidRDefault="00762F2C" w:rsidP="00CA1FF6">
            <w:pPr>
              <w:ind w:left="252"/>
              <w:rPr>
                <w:color w:val="000000" w:themeColor="text1"/>
              </w:rPr>
            </w:pPr>
            <w:r w:rsidRPr="00FE6DB9">
              <w:rPr>
                <w:color w:val="000000" w:themeColor="text1"/>
                <w:sz w:val="22"/>
                <w:szCs w:val="22"/>
              </w:rPr>
              <w:t xml:space="preserve">первая квалификационная категория    </w:t>
            </w:r>
          </w:p>
        </w:tc>
        <w:tc>
          <w:tcPr>
            <w:tcW w:w="2211" w:type="dxa"/>
            <w:vAlign w:val="center"/>
          </w:tcPr>
          <w:p w:rsidR="00762F2C" w:rsidRPr="00FE6DB9" w:rsidRDefault="00762F2C" w:rsidP="00CA1FF6">
            <w:pPr>
              <w:jc w:val="center"/>
              <w:rPr>
                <w:noProof/>
                <w:color w:val="000000" w:themeColor="text1"/>
              </w:rPr>
            </w:pPr>
            <w:r>
              <w:rPr>
                <w:color w:val="000000" w:themeColor="text1"/>
                <w:sz w:val="22"/>
                <w:szCs w:val="22"/>
              </w:rPr>
              <w:t>1</w:t>
            </w:r>
            <w:r w:rsidRPr="00FE6DB9">
              <w:rPr>
                <w:color w:val="000000" w:themeColor="text1"/>
                <w:sz w:val="22"/>
                <w:szCs w:val="22"/>
              </w:rPr>
              <w:t xml:space="preserve"> чел. </w:t>
            </w:r>
          </w:p>
        </w:tc>
      </w:tr>
      <w:tr w:rsidR="00762F2C" w:rsidRPr="00FE6DB9" w:rsidTr="00CA1FF6">
        <w:trPr>
          <w:trHeight w:val="180"/>
        </w:trPr>
        <w:tc>
          <w:tcPr>
            <w:tcW w:w="2215" w:type="dxa"/>
            <w:vMerge/>
          </w:tcPr>
          <w:p w:rsidR="00762F2C" w:rsidRPr="00FE6DB9" w:rsidRDefault="00762F2C" w:rsidP="00CA1FF6">
            <w:pPr>
              <w:jc w:val="center"/>
              <w:rPr>
                <w:color w:val="000000" w:themeColor="text1"/>
              </w:rPr>
            </w:pPr>
          </w:p>
        </w:tc>
        <w:tc>
          <w:tcPr>
            <w:tcW w:w="4650" w:type="dxa"/>
          </w:tcPr>
          <w:p w:rsidR="00762F2C" w:rsidRPr="00FE6DB9" w:rsidRDefault="00762F2C" w:rsidP="00CA1FF6">
            <w:pPr>
              <w:ind w:left="252"/>
              <w:rPr>
                <w:color w:val="000000" w:themeColor="text1"/>
              </w:rPr>
            </w:pPr>
            <w:r w:rsidRPr="00FE6DB9">
              <w:rPr>
                <w:color w:val="000000" w:themeColor="text1"/>
                <w:sz w:val="22"/>
                <w:szCs w:val="22"/>
              </w:rPr>
              <w:t xml:space="preserve">не имеют квалификационная категории            </w:t>
            </w:r>
          </w:p>
        </w:tc>
        <w:tc>
          <w:tcPr>
            <w:tcW w:w="2211" w:type="dxa"/>
            <w:vAlign w:val="center"/>
          </w:tcPr>
          <w:p w:rsidR="00762F2C" w:rsidRPr="00FE6DB9" w:rsidRDefault="003227A5" w:rsidP="00CA1FF6">
            <w:pPr>
              <w:jc w:val="center"/>
              <w:rPr>
                <w:noProof/>
                <w:color w:val="000000" w:themeColor="text1"/>
              </w:rPr>
            </w:pPr>
            <w:r>
              <w:rPr>
                <w:noProof/>
                <w:color w:val="000000" w:themeColor="text1"/>
                <w:sz w:val="22"/>
                <w:szCs w:val="22"/>
              </w:rPr>
              <w:t>5</w:t>
            </w:r>
            <w:r w:rsidR="00762F2C" w:rsidRPr="00FE6DB9">
              <w:rPr>
                <w:noProof/>
                <w:color w:val="000000" w:themeColor="text1"/>
                <w:sz w:val="22"/>
                <w:szCs w:val="22"/>
              </w:rPr>
              <w:t xml:space="preserve"> чел. </w:t>
            </w:r>
          </w:p>
        </w:tc>
      </w:tr>
      <w:tr w:rsidR="00762F2C" w:rsidRPr="00FE6DB9" w:rsidTr="00CA1FF6">
        <w:tc>
          <w:tcPr>
            <w:tcW w:w="2215" w:type="dxa"/>
            <w:vMerge/>
          </w:tcPr>
          <w:p w:rsidR="00762F2C" w:rsidRPr="00FE6DB9" w:rsidRDefault="00762F2C" w:rsidP="00CA1FF6">
            <w:pPr>
              <w:jc w:val="center"/>
              <w:rPr>
                <w:color w:val="000000" w:themeColor="text1"/>
              </w:rPr>
            </w:pPr>
          </w:p>
        </w:tc>
        <w:tc>
          <w:tcPr>
            <w:tcW w:w="4650" w:type="dxa"/>
          </w:tcPr>
          <w:p w:rsidR="00762F2C" w:rsidRPr="00FE6DB9" w:rsidRDefault="00762F2C" w:rsidP="00CA1FF6">
            <w:pPr>
              <w:ind w:left="252"/>
              <w:rPr>
                <w:color w:val="000000" w:themeColor="text1"/>
              </w:rPr>
            </w:pPr>
            <w:r w:rsidRPr="00FE6DB9">
              <w:rPr>
                <w:color w:val="000000" w:themeColor="text1"/>
                <w:sz w:val="22"/>
                <w:szCs w:val="22"/>
              </w:rPr>
              <w:t>соответствие занимаемой должности</w:t>
            </w:r>
          </w:p>
        </w:tc>
        <w:tc>
          <w:tcPr>
            <w:tcW w:w="2211" w:type="dxa"/>
            <w:vAlign w:val="center"/>
          </w:tcPr>
          <w:p w:rsidR="00762F2C" w:rsidRPr="00FE6DB9" w:rsidRDefault="00762F2C" w:rsidP="00CA1FF6">
            <w:pPr>
              <w:jc w:val="center"/>
              <w:rPr>
                <w:noProof/>
                <w:color w:val="000000" w:themeColor="text1"/>
              </w:rPr>
            </w:pPr>
            <w:r>
              <w:rPr>
                <w:noProof/>
                <w:color w:val="000000" w:themeColor="text1"/>
                <w:sz w:val="22"/>
                <w:szCs w:val="22"/>
              </w:rPr>
              <w:t>3</w:t>
            </w:r>
            <w:r w:rsidRPr="00FE6DB9">
              <w:rPr>
                <w:noProof/>
                <w:color w:val="000000" w:themeColor="text1"/>
                <w:sz w:val="22"/>
                <w:szCs w:val="22"/>
              </w:rPr>
              <w:t xml:space="preserve"> чел.</w:t>
            </w:r>
          </w:p>
        </w:tc>
      </w:tr>
    </w:tbl>
    <w:p w:rsidR="009C770B" w:rsidRDefault="009C770B" w:rsidP="00762F2C">
      <w:pPr>
        <w:shd w:val="clear" w:color="auto" w:fill="FFFFFF"/>
        <w:textAlignment w:val="baseline"/>
        <w:rPr>
          <w:rFonts w:ascii="Arial" w:hAnsi="Arial" w:cs="Arial"/>
          <w:b/>
          <w:color w:val="000000" w:themeColor="text1"/>
        </w:rPr>
      </w:pPr>
    </w:p>
    <w:p w:rsidR="00762F2C" w:rsidRPr="00762F2C" w:rsidRDefault="00762F2C" w:rsidP="00762F2C">
      <w:pPr>
        <w:tabs>
          <w:tab w:val="left" w:pos="567"/>
        </w:tabs>
        <w:autoSpaceDE w:val="0"/>
        <w:autoSpaceDN w:val="0"/>
        <w:adjustRightInd w:val="0"/>
        <w:ind w:firstLine="567"/>
        <w:jc w:val="both"/>
      </w:pPr>
      <w:r>
        <w:rPr>
          <w:rFonts w:ascii="Arial" w:hAnsi="Arial" w:cs="Arial"/>
          <w:b/>
          <w:color w:val="000000" w:themeColor="text1"/>
        </w:rPr>
        <w:t xml:space="preserve">   </w:t>
      </w:r>
      <w:r w:rsidRPr="00762F2C">
        <w:t>Укомплектованность кадрами 100%.</w:t>
      </w:r>
    </w:p>
    <w:p w:rsidR="00762F2C" w:rsidRPr="00762F2C" w:rsidRDefault="00762F2C" w:rsidP="00762F2C">
      <w:pPr>
        <w:ind w:firstLine="709"/>
        <w:jc w:val="both"/>
        <w:rPr>
          <w:color w:val="000000"/>
        </w:rPr>
      </w:pPr>
      <w:r w:rsidRPr="00762F2C">
        <w:rPr>
          <w:color w:val="000000"/>
        </w:rPr>
        <w:t xml:space="preserve">Средний возраст педагогического коллектива – 45 лет.   </w:t>
      </w:r>
    </w:p>
    <w:p w:rsidR="00762F2C" w:rsidRPr="00762F2C" w:rsidRDefault="00762F2C" w:rsidP="00762F2C">
      <w:pPr>
        <w:ind w:firstLine="709"/>
        <w:jc w:val="both"/>
        <w:rPr>
          <w:color w:val="000000"/>
        </w:rPr>
      </w:pPr>
      <w:r w:rsidRPr="00762F2C">
        <w:rPr>
          <w:color w:val="000000"/>
        </w:rPr>
        <w:t>В учреждении работает более 45% педагогов со стажем работы свыше 15 лет.</w:t>
      </w:r>
      <w:r w:rsidRPr="00762F2C">
        <w:t xml:space="preserve"> </w:t>
      </w:r>
    </w:p>
    <w:p w:rsidR="009C770B" w:rsidRPr="00BF6928" w:rsidRDefault="009C770B" w:rsidP="00FF5C11">
      <w:pPr>
        <w:shd w:val="clear" w:color="auto" w:fill="FFFFFF"/>
        <w:jc w:val="center"/>
        <w:textAlignment w:val="baseline"/>
        <w:rPr>
          <w:b/>
          <w:bCs/>
          <w:color w:val="000000" w:themeColor="text1"/>
          <w:bdr w:val="none" w:sz="0" w:space="0" w:color="auto" w:frame="1"/>
        </w:rPr>
      </w:pPr>
    </w:p>
    <w:p w:rsidR="00932FF7" w:rsidRDefault="00762F2C" w:rsidP="00932FF7">
      <w:pPr>
        <w:shd w:val="clear" w:color="auto" w:fill="FFFFFF"/>
        <w:jc w:val="both"/>
        <w:textAlignment w:val="baseline"/>
        <w:rPr>
          <w:b/>
          <w:bCs/>
          <w:color w:val="000000" w:themeColor="text1"/>
          <w:bdr w:val="none" w:sz="0" w:space="0" w:color="auto" w:frame="1"/>
        </w:rPr>
      </w:pPr>
      <w:r>
        <w:rPr>
          <w:b/>
          <w:bCs/>
          <w:color w:val="000000" w:themeColor="text1"/>
          <w:bdr w:val="none" w:sz="0" w:space="0" w:color="auto" w:frame="1"/>
        </w:rPr>
        <w:t xml:space="preserve">    </w:t>
      </w:r>
      <w:r w:rsidR="00C45463">
        <w:rPr>
          <w:b/>
          <w:bCs/>
          <w:color w:val="000000" w:themeColor="text1"/>
          <w:bdr w:val="none" w:sz="0" w:space="0" w:color="auto" w:frame="1"/>
        </w:rPr>
        <w:t xml:space="preserve"> </w:t>
      </w:r>
      <w:r w:rsidR="00932FF7" w:rsidRPr="00EB17E3">
        <w:rPr>
          <w:b/>
          <w:bCs/>
          <w:color w:val="000000" w:themeColor="text1"/>
          <w:bdr w:val="none" w:sz="0" w:space="0" w:color="auto" w:frame="1"/>
        </w:rPr>
        <w:t>Курсы повышения квалификации:</w:t>
      </w:r>
    </w:p>
    <w:p w:rsidR="00932FF7" w:rsidRPr="001D452D" w:rsidRDefault="00932FF7" w:rsidP="00932FF7">
      <w:pPr>
        <w:shd w:val="clear" w:color="auto" w:fill="FFFFFF"/>
        <w:jc w:val="both"/>
        <w:textAlignment w:val="baseline"/>
        <w:rPr>
          <w:rFonts w:ascii="Arial" w:hAnsi="Arial" w:cs="Arial"/>
          <w:color w:val="000000" w:themeColor="text1"/>
        </w:rPr>
      </w:pPr>
      <w:r w:rsidRPr="001D452D">
        <w:rPr>
          <w:color w:val="000000" w:themeColor="text1"/>
          <w:bdr w:val="none" w:sz="0" w:space="0" w:color="auto" w:frame="1"/>
        </w:rPr>
        <w:t>Процесс повышения квалификации педагогов является непрерывным.</w:t>
      </w:r>
    </w:p>
    <w:p w:rsidR="00750389" w:rsidRDefault="00932FF7" w:rsidP="00750389">
      <w:pPr>
        <w:shd w:val="clear" w:color="auto" w:fill="FFFFFF"/>
        <w:jc w:val="both"/>
        <w:textAlignment w:val="baseline"/>
        <w:rPr>
          <w:color w:val="000000" w:themeColor="text1"/>
          <w:bdr w:val="none" w:sz="0" w:space="0" w:color="auto" w:frame="1"/>
        </w:rPr>
      </w:pPr>
      <w:r w:rsidRPr="001D452D">
        <w:rPr>
          <w:color w:val="000000" w:themeColor="text1"/>
          <w:bdr w:val="none" w:sz="0" w:space="0" w:color="auto" w:frame="1"/>
        </w:rPr>
        <w:t>Совершенствование уровня профессионально-педагогической квалификации педагогов осуществляется через посещение курсов повышения квалификации, проводимых через различные формы методической деятельности МДОУ</w:t>
      </w:r>
    </w:p>
    <w:p w:rsidR="00750389" w:rsidRPr="00750389" w:rsidRDefault="00750389" w:rsidP="00750389">
      <w:pPr>
        <w:shd w:val="clear" w:color="auto" w:fill="FFFFFF"/>
        <w:jc w:val="both"/>
        <w:textAlignment w:val="baseline"/>
        <w:rPr>
          <w:rFonts w:ascii="Arial" w:hAnsi="Arial" w:cs="Arial"/>
          <w:color w:val="000000" w:themeColor="text1"/>
        </w:rPr>
      </w:pPr>
    </w:p>
    <w:tbl>
      <w:tblPr>
        <w:tblW w:w="97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7"/>
        <w:gridCol w:w="4366"/>
        <w:gridCol w:w="3100"/>
      </w:tblGrid>
      <w:tr w:rsidR="001F2885" w:rsidRPr="00880AC1" w:rsidTr="00762F2C">
        <w:tc>
          <w:tcPr>
            <w:tcW w:w="2297" w:type="dxa"/>
          </w:tcPr>
          <w:p w:rsidR="00750389" w:rsidRDefault="001F2885" w:rsidP="000944B3">
            <w:pPr>
              <w:pStyle w:val="a3"/>
              <w:spacing w:line="276" w:lineRule="auto"/>
              <w:jc w:val="both"/>
              <w:rPr>
                <w:b w:val="0"/>
                <w:sz w:val="24"/>
                <w:szCs w:val="24"/>
              </w:rPr>
            </w:pPr>
            <w:r w:rsidRPr="00C13456">
              <w:rPr>
                <w:b w:val="0"/>
                <w:sz w:val="24"/>
                <w:szCs w:val="24"/>
              </w:rPr>
              <w:t xml:space="preserve">Фамилия, </w:t>
            </w:r>
          </w:p>
          <w:p w:rsidR="00750389" w:rsidRDefault="001F2885" w:rsidP="000944B3">
            <w:pPr>
              <w:pStyle w:val="a3"/>
              <w:spacing w:line="276" w:lineRule="auto"/>
              <w:jc w:val="both"/>
              <w:rPr>
                <w:b w:val="0"/>
                <w:sz w:val="24"/>
                <w:szCs w:val="24"/>
              </w:rPr>
            </w:pPr>
            <w:r w:rsidRPr="00C13456">
              <w:rPr>
                <w:b w:val="0"/>
                <w:sz w:val="24"/>
                <w:szCs w:val="24"/>
              </w:rPr>
              <w:t xml:space="preserve">имя, отчество </w:t>
            </w:r>
          </w:p>
          <w:p w:rsidR="003B4EA0" w:rsidRPr="00C13456" w:rsidRDefault="001F2885" w:rsidP="000944B3">
            <w:pPr>
              <w:pStyle w:val="a3"/>
              <w:spacing w:line="276" w:lineRule="auto"/>
              <w:jc w:val="both"/>
              <w:rPr>
                <w:b w:val="0"/>
                <w:sz w:val="24"/>
                <w:szCs w:val="24"/>
              </w:rPr>
            </w:pPr>
            <w:r w:rsidRPr="00C13456">
              <w:rPr>
                <w:b w:val="0"/>
                <w:sz w:val="24"/>
                <w:szCs w:val="24"/>
              </w:rPr>
              <w:t>педагога</w:t>
            </w:r>
          </w:p>
        </w:tc>
        <w:tc>
          <w:tcPr>
            <w:tcW w:w="4366" w:type="dxa"/>
          </w:tcPr>
          <w:p w:rsidR="001F2885" w:rsidRPr="00C13456" w:rsidRDefault="001F2885" w:rsidP="000944B3">
            <w:pPr>
              <w:pStyle w:val="a3"/>
              <w:spacing w:line="276" w:lineRule="auto"/>
              <w:jc w:val="both"/>
              <w:rPr>
                <w:b w:val="0"/>
                <w:sz w:val="24"/>
                <w:szCs w:val="24"/>
              </w:rPr>
            </w:pPr>
            <w:r w:rsidRPr="00C13456">
              <w:rPr>
                <w:b w:val="0"/>
                <w:sz w:val="24"/>
                <w:szCs w:val="24"/>
              </w:rPr>
              <w:t>Наименование программы</w:t>
            </w:r>
          </w:p>
        </w:tc>
        <w:tc>
          <w:tcPr>
            <w:tcW w:w="3100" w:type="dxa"/>
          </w:tcPr>
          <w:p w:rsidR="001F2885" w:rsidRPr="00C13456" w:rsidRDefault="001F2885" w:rsidP="000944B3">
            <w:pPr>
              <w:pStyle w:val="a3"/>
              <w:spacing w:line="276" w:lineRule="auto"/>
              <w:jc w:val="both"/>
              <w:rPr>
                <w:b w:val="0"/>
                <w:sz w:val="24"/>
                <w:szCs w:val="24"/>
              </w:rPr>
            </w:pPr>
            <w:r w:rsidRPr="00C13456">
              <w:rPr>
                <w:b w:val="0"/>
                <w:sz w:val="24"/>
                <w:szCs w:val="24"/>
              </w:rPr>
              <w:t>Учебное учреждение</w:t>
            </w:r>
          </w:p>
        </w:tc>
      </w:tr>
      <w:tr w:rsidR="001F2885" w:rsidRPr="00880AC1" w:rsidTr="00762F2C">
        <w:tc>
          <w:tcPr>
            <w:tcW w:w="2297" w:type="dxa"/>
          </w:tcPr>
          <w:p w:rsidR="00762F2C" w:rsidRDefault="003B4EA0" w:rsidP="000944B3">
            <w:pPr>
              <w:pStyle w:val="a3"/>
              <w:spacing w:line="276" w:lineRule="auto"/>
              <w:jc w:val="both"/>
              <w:rPr>
                <w:b w:val="0"/>
                <w:sz w:val="24"/>
                <w:szCs w:val="24"/>
              </w:rPr>
            </w:pPr>
            <w:r>
              <w:rPr>
                <w:b w:val="0"/>
                <w:sz w:val="24"/>
                <w:szCs w:val="24"/>
              </w:rPr>
              <w:t>Камалетдинова</w:t>
            </w:r>
          </w:p>
          <w:p w:rsidR="003B4EA0" w:rsidRDefault="003B4EA0" w:rsidP="000944B3">
            <w:pPr>
              <w:pStyle w:val="a3"/>
              <w:spacing w:line="276" w:lineRule="auto"/>
              <w:jc w:val="both"/>
              <w:rPr>
                <w:b w:val="0"/>
                <w:sz w:val="24"/>
                <w:szCs w:val="24"/>
              </w:rPr>
            </w:pPr>
            <w:r>
              <w:rPr>
                <w:b w:val="0"/>
                <w:sz w:val="24"/>
                <w:szCs w:val="24"/>
              </w:rPr>
              <w:t>Гузалия</w:t>
            </w:r>
          </w:p>
          <w:p w:rsidR="003B4EA0" w:rsidRPr="00C13456" w:rsidRDefault="003B4EA0" w:rsidP="000944B3">
            <w:pPr>
              <w:pStyle w:val="a3"/>
              <w:spacing w:line="276" w:lineRule="auto"/>
              <w:jc w:val="both"/>
              <w:rPr>
                <w:b w:val="0"/>
                <w:sz w:val="24"/>
                <w:szCs w:val="24"/>
              </w:rPr>
            </w:pPr>
            <w:r>
              <w:rPr>
                <w:b w:val="0"/>
                <w:sz w:val="24"/>
                <w:szCs w:val="24"/>
              </w:rPr>
              <w:t>Абдухакимовна</w:t>
            </w:r>
          </w:p>
        </w:tc>
        <w:tc>
          <w:tcPr>
            <w:tcW w:w="4366" w:type="dxa"/>
          </w:tcPr>
          <w:p w:rsidR="001F2885" w:rsidRPr="00C13456" w:rsidRDefault="003B4EA0" w:rsidP="000944B3">
            <w:pPr>
              <w:pStyle w:val="a3"/>
              <w:spacing w:line="276" w:lineRule="auto"/>
              <w:jc w:val="both"/>
              <w:rPr>
                <w:b w:val="0"/>
                <w:sz w:val="24"/>
                <w:szCs w:val="24"/>
              </w:rPr>
            </w:pPr>
            <w:r>
              <w:rPr>
                <w:b w:val="0"/>
                <w:sz w:val="24"/>
                <w:szCs w:val="24"/>
              </w:rPr>
              <w:t>«Организация воспитательной, учебно-исследовательской и проектной деятельности в условиях реализации ФГОС»</w:t>
            </w:r>
            <w:r w:rsidR="00CA1FF6">
              <w:rPr>
                <w:b w:val="0"/>
                <w:sz w:val="24"/>
                <w:szCs w:val="24"/>
              </w:rPr>
              <w:t>, 108ч</w:t>
            </w:r>
          </w:p>
        </w:tc>
        <w:tc>
          <w:tcPr>
            <w:tcW w:w="3100" w:type="dxa"/>
          </w:tcPr>
          <w:p w:rsidR="00750389" w:rsidRPr="00C13456" w:rsidRDefault="005E2672" w:rsidP="00750389">
            <w:pPr>
              <w:pStyle w:val="a3"/>
              <w:spacing w:line="276" w:lineRule="auto"/>
              <w:jc w:val="left"/>
              <w:rPr>
                <w:b w:val="0"/>
                <w:sz w:val="24"/>
                <w:szCs w:val="24"/>
              </w:rPr>
            </w:pPr>
            <w:r>
              <w:rPr>
                <w:b w:val="0"/>
                <w:sz w:val="24"/>
                <w:szCs w:val="24"/>
              </w:rPr>
              <w:t>АНО ДПО                     «Московская академия профессиональных компетенций»                              23.10 – 04.12.2017г.</w:t>
            </w:r>
          </w:p>
        </w:tc>
      </w:tr>
      <w:tr w:rsidR="001F2885" w:rsidTr="00762F2C">
        <w:tc>
          <w:tcPr>
            <w:tcW w:w="2297" w:type="dxa"/>
          </w:tcPr>
          <w:p w:rsidR="00762F2C" w:rsidRDefault="00CA1FF6" w:rsidP="00932FF7">
            <w:pPr>
              <w:pStyle w:val="a3"/>
              <w:spacing w:line="276" w:lineRule="auto"/>
              <w:jc w:val="both"/>
              <w:rPr>
                <w:b w:val="0"/>
                <w:sz w:val="24"/>
                <w:szCs w:val="24"/>
              </w:rPr>
            </w:pPr>
            <w:r>
              <w:rPr>
                <w:b w:val="0"/>
                <w:sz w:val="24"/>
                <w:szCs w:val="24"/>
              </w:rPr>
              <w:t>Давыдова</w:t>
            </w:r>
          </w:p>
          <w:p w:rsidR="00CA1FF6" w:rsidRDefault="00CA1FF6" w:rsidP="00932FF7">
            <w:pPr>
              <w:pStyle w:val="a3"/>
              <w:spacing w:line="276" w:lineRule="auto"/>
              <w:jc w:val="both"/>
              <w:rPr>
                <w:b w:val="0"/>
                <w:sz w:val="24"/>
                <w:szCs w:val="24"/>
              </w:rPr>
            </w:pPr>
            <w:r>
              <w:rPr>
                <w:b w:val="0"/>
                <w:sz w:val="24"/>
                <w:szCs w:val="24"/>
              </w:rPr>
              <w:t xml:space="preserve">Светлана </w:t>
            </w:r>
          </w:p>
          <w:p w:rsidR="00CA1FF6" w:rsidRPr="00C13456" w:rsidRDefault="00CA1FF6" w:rsidP="00932FF7">
            <w:pPr>
              <w:pStyle w:val="a3"/>
              <w:spacing w:line="276" w:lineRule="auto"/>
              <w:jc w:val="both"/>
              <w:rPr>
                <w:b w:val="0"/>
                <w:sz w:val="24"/>
                <w:szCs w:val="24"/>
              </w:rPr>
            </w:pPr>
            <w:r>
              <w:rPr>
                <w:b w:val="0"/>
                <w:sz w:val="24"/>
                <w:szCs w:val="24"/>
              </w:rPr>
              <w:t>Владимировна</w:t>
            </w:r>
          </w:p>
        </w:tc>
        <w:tc>
          <w:tcPr>
            <w:tcW w:w="4366" w:type="dxa"/>
          </w:tcPr>
          <w:p w:rsidR="001F2885" w:rsidRPr="00C13456" w:rsidRDefault="00CA1FF6" w:rsidP="000944B3">
            <w:pPr>
              <w:pStyle w:val="a3"/>
              <w:spacing w:line="276" w:lineRule="auto"/>
              <w:jc w:val="both"/>
              <w:rPr>
                <w:b w:val="0"/>
                <w:sz w:val="24"/>
                <w:szCs w:val="24"/>
              </w:rPr>
            </w:pPr>
            <w:r>
              <w:rPr>
                <w:b w:val="0"/>
                <w:sz w:val="24"/>
                <w:szCs w:val="24"/>
              </w:rPr>
              <w:t>«Организация воспитательной, учебно-исследовательской и проектной деятельности в условиях реализации ФГОС», 108ч</w:t>
            </w:r>
          </w:p>
        </w:tc>
        <w:tc>
          <w:tcPr>
            <w:tcW w:w="3100" w:type="dxa"/>
          </w:tcPr>
          <w:p w:rsidR="001F2885" w:rsidRPr="00C13456" w:rsidRDefault="003E5EA8" w:rsidP="003E5EA8">
            <w:pPr>
              <w:pStyle w:val="a3"/>
              <w:spacing w:line="276" w:lineRule="auto"/>
              <w:jc w:val="left"/>
              <w:rPr>
                <w:b w:val="0"/>
                <w:sz w:val="24"/>
                <w:szCs w:val="24"/>
              </w:rPr>
            </w:pPr>
            <w:r>
              <w:rPr>
                <w:b w:val="0"/>
                <w:sz w:val="24"/>
                <w:szCs w:val="24"/>
              </w:rPr>
              <w:t>АНО ДПО                     «Московская академия профессиональных компетенций»                              09.11 – 21.12.2017г.</w:t>
            </w:r>
          </w:p>
        </w:tc>
      </w:tr>
    </w:tbl>
    <w:p w:rsidR="0032522D" w:rsidRDefault="0032522D" w:rsidP="00C87174">
      <w:pPr>
        <w:pStyle w:val="a3"/>
        <w:spacing w:line="276" w:lineRule="auto"/>
        <w:jc w:val="both"/>
        <w:rPr>
          <w:b w:val="0"/>
          <w:sz w:val="24"/>
          <w:szCs w:val="24"/>
        </w:rPr>
      </w:pPr>
    </w:p>
    <w:p w:rsidR="008F3EC1" w:rsidRDefault="008F3EC1" w:rsidP="008F3EC1">
      <w:pPr>
        <w:pStyle w:val="a3"/>
        <w:spacing w:line="276" w:lineRule="auto"/>
        <w:ind w:left="1128"/>
        <w:jc w:val="both"/>
        <w:rPr>
          <w:b w:val="0"/>
          <w:sz w:val="24"/>
          <w:szCs w:val="24"/>
        </w:rPr>
      </w:pPr>
      <w:r>
        <w:rPr>
          <w:b w:val="0"/>
          <w:sz w:val="24"/>
          <w:szCs w:val="24"/>
        </w:rPr>
        <w:t>П</w:t>
      </w:r>
      <w:r w:rsidRPr="0092435A">
        <w:rPr>
          <w:b w:val="0"/>
          <w:sz w:val="24"/>
          <w:szCs w:val="24"/>
        </w:rPr>
        <w:t>едагоги ДОУ</w:t>
      </w:r>
      <w:r>
        <w:rPr>
          <w:b w:val="0"/>
          <w:sz w:val="24"/>
          <w:szCs w:val="24"/>
        </w:rPr>
        <w:t xml:space="preserve"> приняли участие</w:t>
      </w:r>
      <w:r w:rsidRPr="0092435A">
        <w:rPr>
          <w:b w:val="0"/>
          <w:sz w:val="24"/>
          <w:szCs w:val="24"/>
        </w:rPr>
        <w:t xml:space="preserve"> в различных конкурсах федерального, региона</w:t>
      </w:r>
      <w:r>
        <w:rPr>
          <w:b w:val="0"/>
          <w:sz w:val="24"/>
          <w:szCs w:val="24"/>
        </w:rPr>
        <w:t>льного и муниципального уровней:</w:t>
      </w:r>
      <w:r w:rsidRPr="0092435A">
        <w:rPr>
          <w:b w:val="0"/>
          <w:sz w:val="24"/>
          <w:szCs w:val="24"/>
        </w:rPr>
        <w:t xml:space="preserve">  </w:t>
      </w:r>
    </w:p>
    <w:p w:rsidR="0075047E" w:rsidRDefault="0075047E" w:rsidP="008F3EC1">
      <w:pPr>
        <w:pStyle w:val="a3"/>
        <w:spacing w:line="276" w:lineRule="auto"/>
        <w:ind w:left="1128"/>
        <w:jc w:val="both"/>
        <w:rPr>
          <w:b w:val="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2384"/>
        <w:gridCol w:w="2374"/>
        <w:gridCol w:w="2363"/>
      </w:tblGrid>
      <w:tr w:rsidR="00D13369" w:rsidRPr="00CC79A2" w:rsidTr="00CA1FF6">
        <w:tc>
          <w:tcPr>
            <w:tcW w:w="2280" w:type="dxa"/>
          </w:tcPr>
          <w:p w:rsidR="008F3EC1" w:rsidRPr="0092435A" w:rsidRDefault="008F3EC1" w:rsidP="00CA1FF6">
            <w:pPr>
              <w:jc w:val="center"/>
              <w:rPr>
                <w:b/>
              </w:rPr>
            </w:pPr>
            <w:r w:rsidRPr="0092435A">
              <w:rPr>
                <w:b/>
              </w:rPr>
              <w:t>Конкурс</w:t>
            </w:r>
          </w:p>
        </w:tc>
        <w:tc>
          <w:tcPr>
            <w:tcW w:w="2391" w:type="dxa"/>
          </w:tcPr>
          <w:p w:rsidR="008F3EC1" w:rsidRPr="0092435A" w:rsidRDefault="008F3EC1" w:rsidP="00CA1FF6">
            <w:pPr>
              <w:jc w:val="center"/>
              <w:rPr>
                <w:b/>
              </w:rPr>
            </w:pPr>
            <w:r w:rsidRPr="0092435A">
              <w:rPr>
                <w:b/>
              </w:rPr>
              <w:t>Номинация</w:t>
            </w:r>
          </w:p>
        </w:tc>
        <w:tc>
          <w:tcPr>
            <w:tcW w:w="2402" w:type="dxa"/>
          </w:tcPr>
          <w:p w:rsidR="008F3EC1" w:rsidRPr="0092435A" w:rsidRDefault="008F3EC1" w:rsidP="00CA1FF6">
            <w:pPr>
              <w:jc w:val="center"/>
              <w:rPr>
                <w:b/>
              </w:rPr>
            </w:pPr>
            <w:r w:rsidRPr="0092435A">
              <w:rPr>
                <w:b/>
              </w:rPr>
              <w:t>Участник</w:t>
            </w:r>
          </w:p>
        </w:tc>
        <w:tc>
          <w:tcPr>
            <w:tcW w:w="2390" w:type="dxa"/>
          </w:tcPr>
          <w:p w:rsidR="008F3EC1" w:rsidRPr="0092435A" w:rsidRDefault="008F3EC1" w:rsidP="00CA1FF6">
            <w:pPr>
              <w:jc w:val="center"/>
              <w:rPr>
                <w:b/>
              </w:rPr>
            </w:pPr>
            <w:r w:rsidRPr="0092435A">
              <w:rPr>
                <w:b/>
              </w:rPr>
              <w:t>Итог участия</w:t>
            </w:r>
          </w:p>
        </w:tc>
      </w:tr>
      <w:tr w:rsidR="00D13369" w:rsidRPr="00FE3CE4" w:rsidTr="00CA1FF6">
        <w:tc>
          <w:tcPr>
            <w:tcW w:w="2280" w:type="dxa"/>
          </w:tcPr>
          <w:p w:rsidR="00B013F1" w:rsidRDefault="00B013F1" w:rsidP="00B013F1">
            <w:pPr>
              <w:jc w:val="center"/>
            </w:pPr>
            <w:r>
              <w:t>Всероссийская</w:t>
            </w:r>
          </w:p>
          <w:p w:rsidR="00B013F1" w:rsidRDefault="00B013F1" w:rsidP="00B013F1">
            <w:pPr>
              <w:jc w:val="center"/>
            </w:pPr>
            <w:r>
              <w:t>олимпиада</w:t>
            </w:r>
          </w:p>
          <w:p w:rsidR="008F3EC1" w:rsidRPr="00B013F1" w:rsidRDefault="00B013F1" w:rsidP="00B013F1">
            <w:pPr>
              <w:jc w:val="center"/>
              <w:rPr>
                <w:sz w:val="22"/>
                <w:szCs w:val="22"/>
              </w:rPr>
            </w:pPr>
            <w:r w:rsidRPr="00B013F1">
              <w:rPr>
                <w:sz w:val="22"/>
                <w:szCs w:val="22"/>
              </w:rPr>
              <w:t>«ФГОС ПРОВЕРКА»</w:t>
            </w:r>
          </w:p>
        </w:tc>
        <w:tc>
          <w:tcPr>
            <w:tcW w:w="2391" w:type="dxa"/>
          </w:tcPr>
          <w:p w:rsidR="00B013F1" w:rsidRPr="0092435A" w:rsidRDefault="00B013F1" w:rsidP="00B013F1">
            <w:pPr>
              <w:jc w:val="center"/>
            </w:pPr>
            <w:r>
              <w:t>Блиц олимпиада</w:t>
            </w:r>
          </w:p>
          <w:p w:rsidR="008F3EC1" w:rsidRPr="0092435A" w:rsidRDefault="008F3EC1" w:rsidP="00CA1FF6">
            <w:pPr>
              <w:jc w:val="center"/>
            </w:pPr>
          </w:p>
        </w:tc>
        <w:tc>
          <w:tcPr>
            <w:tcW w:w="2402" w:type="dxa"/>
          </w:tcPr>
          <w:p w:rsidR="008F3EC1" w:rsidRDefault="00B013F1" w:rsidP="00B013F1">
            <w:pPr>
              <w:jc w:val="center"/>
            </w:pPr>
            <w:proofErr w:type="spellStart"/>
            <w:r>
              <w:t>Живаева</w:t>
            </w:r>
            <w:proofErr w:type="spellEnd"/>
            <w:r>
              <w:t xml:space="preserve"> Елена Николаевна </w:t>
            </w:r>
          </w:p>
          <w:p w:rsidR="00D13369" w:rsidRPr="0092435A" w:rsidRDefault="00D13369" w:rsidP="00B013F1">
            <w:pPr>
              <w:jc w:val="center"/>
            </w:pPr>
            <w:r>
              <w:t>Учитель-логопед</w:t>
            </w:r>
          </w:p>
        </w:tc>
        <w:tc>
          <w:tcPr>
            <w:tcW w:w="2390" w:type="dxa"/>
          </w:tcPr>
          <w:p w:rsidR="008F3EC1" w:rsidRPr="0092435A" w:rsidRDefault="00B013F1" w:rsidP="00CA1FF6">
            <w:pPr>
              <w:jc w:val="center"/>
            </w:pPr>
            <w:r>
              <w:t>Дипло</w:t>
            </w:r>
            <w:r w:rsidR="00D13369">
              <w:t>м победител</w:t>
            </w:r>
            <w:r>
              <w:t>я</w:t>
            </w:r>
          </w:p>
          <w:p w:rsidR="008F3EC1" w:rsidRPr="0092435A" w:rsidRDefault="008F3EC1" w:rsidP="00CA1FF6">
            <w:pPr>
              <w:jc w:val="center"/>
            </w:pPr>
            <w:r w:rsidRPr="0092435A">
              <w:t>2 место</w:t>
            </w:r>
          </w:p>
        </w:tc>
      </w:tr>
      <w:tr w:rsidR="00D13369" w:rsidRPr="00FE3CE4" w:rsidTr="00CA1FF6">
        <w:tc>
          <w:tcPr>
            <w:tcW w:w="2280" w:type="dxa"/>
          </w:tcPr>
          <w:p w:rsidR="008F3EC1" w:rsidRDefault="00B013F1" w:rsidP="00CA1FF6">
            <w:pPr>
              <w:jc w:val="center"/>
            </w:pPr>
            <w:r>
              <w:lastRenderedPageBreak/>
              <w:t>Всероссийский конкурс</w:t>
            </w:r>
          </w:p>
          <w:p w:rsidR="00B013F1" w:rsidRPr="0092435A" w:rsidRDefault="00B013F1" w:rsidP="00CA1FF6">
            <w:pPr>
              <w:jc w:val="center"/>
            </w:pPr>
            <w:r>
              <w:t>«</w:t>
            </w:r>
            <w:proofErr w:type="spellStart"/>
            <w:r>
              <w:t>Умняшкино</w:t>
            </w:r>
            <w:proofErr w:type="spellEnd"/>
            <w:r>
              <w:t>»</w:t>
            </w:r>
          </w:p>
        </w:tc>
        <w:tc>
          <w:tcPr>
            <w:tcW w:w="2391" w:type="dxa"/>
          </w:tcPr>
          <w:p w:rsidR="008F3EC1" w:rsidRPr="0092435A" w:rsidRDefault="00B013F1" w:rsidP="00CA1FF6">
            <w:pPr>
              <w:jc w:val="center"/>
            </w:pPr>
            <w:r>
              <w:t>Презентация учителя - логопеда</w:t>
            </w:r>
          </w:p>
        </w:tc>
        <w:tc>
          <w:tcPr>
            <w:tcW w:w="2402" w:type="dxa"/>
          </w:tcPr>
          <w:p w:rsidR="008F3EC1" w:rsidRDefault="00D13369" w:rsidP="00CA1FF6">
            <w:pPr>
              <w:jc w:val="center"/>
            </w:pPr>
            <w:proofErr w:type="spellStart"/>
            <w:r>
              <w:t>Живаева</w:t>
            </w:r>
            <w:proofErr w:type="spellEnd"/>
            <w:r>
              <w:t xml:space="preserve"> Елена Николаевна</w:t>
            </w:r>
          </w:p>
          <w:p w:rsidR="00D13369" w:rsidRPr="0092435A" w:rsidRDefault="00D13369" w:rsidP="00CA1FF6">
            <w:pPr>
              <w:jc w:val="center"/>
            </w:pPr>
            <w:r>
              <w:t>Учитель-логопед</w:t>
            </w:r>
          </w:p>
        </w:tc>
        <w:tc>
          <w:tcPr>
            <w:tcW w:w="2390" w:type="dxa"/>
          </w:tcPr>
          <w:p w:rsidR="00B013F1" w:rsidRDefault="00B013F1" w:rsidP="00CA1FF6">
            <w:pPr>
              <w:jc w:val="center"/>
            </w:pPr>
            <w:r>
              <w:t>Диплом победителя</w:t>
            </w:r>
          </w:p>
          <w:p w:rsidR="008F3EC1" w:rsidRPr="0092435A" w:rsidRDefault="008F3EC1" w:rsidP="00CA1FF6">
            <w:pPr>
              <w:jc w:val="center"/>
            </w:pPr>
            <w:r w:rsidRPr="0092435A">
              <w:t>1 место</w:t>
            </w:r>
          </w:p>
        </w:tc>
      </w:tr>
      <w:tr w:rsidR="00D13369" w:rsidRPr="00FE3CE4" w:rsidTr="00CA1FF6">
        <w:tc>
          <w:tcPr>
            <w:tcW w:w="2280" w:type="dxa"/>
          </w:tcPr>
          <w:p w:rsidR="008F3EC1" w:rsidRDefault="00D13369" w:rsidP="00D13369">
            <w:pPr>
              <w:jc w:val="center"/>
            </w:pPr>
            <w:r>
              <w:t>«Альманах педагога»</w:t>
            </w:r>
          </w:p>
          <w:p w:rsidR="00D13369" w:rsidRPr="0092435A" w:rsidRDefault="00D13369" w:rsidP="00D13369">
            <w:pPr>
              <w:jc w:val="center"/>
            </w:pPr>
            <w:r>
              <w:t>Всероссийское образовательное издание</w:t>
            </w:r>
          </w:p>
        </w:tc>
        <w:tc>
          <w:tcPr>
            <w:tcW w:w="2391" w:type="dxa"/>
          </w:tcPr>
          <w:p w:rsidR="008F3EC1" w:rsidRDefault="00D13369" w:rsidP="00D13369">
            <w:pPr>
              <w:jc w:val="center"/>
            </w:pPr>
            <w:r>
              <w:t>Эссе</w:t>
            </w:r>
          </w:p>
          <w:p w:rsidR="00D13369" w:rsidRPr="0092435A" w:rsidRDefault="00D13369" w:rsidP="00D13369">
            <w:pPr>
              <w:jc w:val="center"/>
            </w:pPr>
            <w:r>
              <w:t>Миссия педагога</w:t>
            </w:r>
          </w:p>
        </w:tc>
        <w:tc>
          <w:tcPr>
            <w:tcW w:w="2402" w:type="dxa"/>
          </w:tcPr>
          <w:p w:rsidR="008F3EC1" w:rsidRDefault="00D13369" w:rsidP="00CA1FF6">
            <w:pPr>
              <w:jc w:val="center"/>
            </w:pPr>
            <w:proofErr w:type="spellStart"/>
            <w:r>
              <w:t>Живаева</w:t>
            </w:r>
            <w:proofErr w:type="spellEnd"/>
            <w:r>
              <w:t xml:space="preserve"> Елена Николаевна</w:t>
            </w:r>
          </w:p>
          <w:p w:rsidR="00D13369" w:rsidRPr="0092435A" w:rsidRDefault="00D13369" w:rsidP="00CA1FF6">
            <w:pPr>
              <w:jc w:val="center"/>
            </w:pPr>
            <w:r>
              <w:t>Учитель-логопед</w:t>
            </w:r>
          </w:p>
        </w:tc>
        <w:tc>
          <w:tcPr>
            <w:tcW w:w="2390" w:type="dxa"/>
          </w:tcPr>
          <w:p w:rsidR="008F3EC1" w:rsidRDefault="008F3EC1" w:rsidP="00D13369">
            <w:pPr>
              <w:jc w:val="center"/>
            </w:pPr>
            <w:r w:rsidRPr="0092435A">
              <w:t>Диплом</w:t>
            </w:r>
          </w:p>
          <w:p w:rsidR="00D13369" w:rsidRPr="0092435A" w:rsidRDefault="00D13369" w:rsidP="00D13369">
            <w:pPr>
              <w:jc w:val="center"/>
            </w:pPr>
            <w:r>
              <w:t>1 место</w:t>
            </w:r>
          </w:p>
        </w:tc>
      </w:tr>
      <w:tr w:rsidR="00D13369" w:rsidRPr="00CC79A2" w:rsidTr="00CA1FF6">
        <w:tc>
          <w:tcPr>
            <w:tcW w:w="2280" w:type="dxa"/>
          </w:tcPr>
          <w:p w:rsidR="008F3EC1" w:rsidRPr="0092435A" w:rsidRDefault="00D13369" w:rsidP="00CA1FF6">
            <w:pPr>
              <w:jc w:val="center"/>
            </w:pPr>
            <w:r>
              <w:t>Районный конкурс «Воспитатель года-2018»</w:t>
            </w:r>
          </w:p>
        </w:tc>
        <w:tc>
          <w:tcPr>
            <w:tcW w:w="2391" w:type="dxa"/>
          </w:tcPr>
          <w:p w:rsidR="008F3EC1" w:rsidRPr="0092435A" w:rsidRDefault="00D13369" w:rsidP="00CA1FF6">
            <w:pPr>
              <w:jc w:val="center"/>
            </w:pPr>
            <w:r>
              <w:t>Конкурс профессионального мастерства</w:t>
            </w:r>
          </w:p>
        </w:tc>
        <w:tc>
          <w:tcPr>
            <w:tcW w:w="2402" w:type="dxa"/>
          </w:tcPr>
          <w:p w:rsidR="00D13369" w:rsidRDefault="00D13369" w:rsidP="00D13369">
            <w:pPr>
              <w:jc w:val="center"/>
            </w:pPr>
            <w:proofErr w:type="spellStart"/>
            <w:r>
              <w:t>Живаева</w:t>
            </w:r>
            <w:proofErr w:type="spellEnd"/>
            <w:r>
              <w:t xml:space="preserve"> Елена Николаевна</w:t>
            </w:r>
          </w:p>
          <w:p w:rsidR="008F3EC1" w:rsidRPr="0092435A" w:rsidRDefault="00D13369" w:rsidP="00D13369">
            <w:pPr>
              <w:jc w:val="center"/>
            </w:pPr>
            <w:r>
              <w:t>Учитель-логопед</w:t>
            </w:r>
          </w:p>
        </w:tc>
        <w:tc>
          <w:tcPr>
            <w:tcW w:w="2390" w:type="dxa"/>
          </w:tcPr>
          <w:p w:rsidR="008F3EC1" w:rsidRPr="0092435A" w:rsidRDefault="00D13369" w:rsidP="00CA1FF6">
            <w:pPr>
              <w:jc w:val="center"/>
            </w:pPr>
            <w:r>
              <w:t>Грамота отдела образования МО «Новоспасский район»</w:t>
            </w:r>
          </w:p>
        </w:tc>
      </w:tr>
      <w:tr w:rsidR="00D13369" w:rsidRPr="00CC79A2" w:rsidTr="00CA1FF6">
        <w:tc>
          <w:tcPr>
            <w:tcW w:w="2280" w:type="dxa"/>
          </w:tcPr>
          <w:p w:rsidR="008F3EC1" w:rsidRPr="0092435A" w:rsidRDefault="00D13369" w:rsidP="00D13369">
            <w:pPr>
              <w:jc w:val="center"/>
            </w:pPr>
            <w:r>
              <w:t>Областной конкурс чтецов «Живое слово»</w:t>
            </w:r>
          </w:p>
        </w:tc>
        <w:tc>
          <w:tcPr>
            <w:tcW w:w="2391" w:type="dxa"/>
          </w:tcPr>
          <w:p w:rsidR="008F3EC1" w:rsidRPr="0092435A" w:rsidRDefault="00D13369" w:rsidP="00CA1FF6">
            <w:pPr>
              <w:jc w:val="center"/>
            </w:pPr>
            <w:r>
              <w:t>Конкурс чтецов</w:t>
            </w:r>
          </w:p>
        </w:tc>
        <w:tc>
          <w:tcPr>
            <w:tcW w:w="2402" w:type="dxa"/>
          </w:tcPr>
          <w:p w:rsidR="008F3EC1" w:rsidRDefault="00D13369" w:rsidP="00CA1FF6">
            <w:pPr>
              <w:jc w:val="center"/>
            </w:pPr>
            <w:r>
              <w:t>Шакурова Е.А.</w:t>
            </w:r>
          </w:p>
          <w:p w:rsidR="00D13369" w:rsidRDefault="00D13369" w:rsidP="00CA1FF6">
            <w:pPr>
              <w:jc w:val="center"/>
            </w:pPr>
            <w:r>
              <w:t>Давыдова С.В.</w:t>
            </w:r>
          </w:p>
          <w:p w:rsidR="00F402FC" w:rsidRPr="0092435A" w:rsidRDefault="00F402FC" w:rsidP="00CA1FF6">
            <w:pPr>
              <w:jc w:val="center"/>
            </w:pPr>
            <w:r>
              <w:t>воспитатель</w:t>
            </w:r>
          </w:p>
        </w:tc>
        <w:tc>
          <w:tcPr>
            <w:tcW w:w="2390" w:type="dxa"/>
          </w:tcPr>
          <w:p w:rsidR="008F3EC1" w:rsidRDefault="00D13369" w:rsidP="00CA1FF6">
            <w:pPr>
              <w:jc w:val="center"/>
            </w:pPr>
            <w:r>
              <w:t>Грамота</w:t>
            </w:r>
          </w:p>
          <w:p w:rsidR="00D13369" w:rsidRPr="0092435A" w:rsidRDefault="00D13369" w:rsidP="00CA1FF6">
            <w:pPr>
              <w:jc w:val="center"/>
            </w:pPr>
            <w:r>
              <w:t>Грамота</w:t>
            </w:r>
          </w:p>
        </w:tc>
      </w:tr>
      <w:tr w:rsidR="00D13369" w:rsidRPr="00CC79A2" w:rsidTr="00CA1FF6">
        <w:tc>
          <w:tcPr>
            <w:tcW w:w="2280" w:type="dxa"/>
          </w:tcPr>
          <w:p w:rsidR="008F3EC1" w:rsidRPr="0092435A" w:rsidRDefault="00D13369" w:rsidP="00CA1FF6">
            <w:pPr>
              <w:jc w:val="center"/>
            </w:pPr>
            <w:r>
              <w:t>Межрегиональный творческий конкурс «Возродим Русь Святую»</w:t>
            </w:r>
          </w:p>
        </w:tc>
        <w:tc>
          <w:tcPr>
            <w:tcW w:w="2391" w:type="dxa"/>
          </w:tcPr>
          <w:p w:rsidR="008F3EC1" w:rsidRPr="0092435A" w:rsidRDefault="008F3EC1" w:rsidP="00CA1FF6">
            <w:pPr>
              <w:jc w:val="center"/>
            </w:pPr>
            <w:r w:rsidRPr="0092435A">
              <w:t>Творческие работы и методические разработки педагогов</w:t>
            </w:r>
          </w:p>
        </w:tc>
        <w:tc>
          <w:tcPr>
            <w:tcW w:w="2402" w:type="dxa"/>
          </w:tcPr>
          <w:p w:rsidR="008F3EC1" w:rsidRDefault="00D13369" w:rsidP="00CA1FF6">
            <w:pPr>
              <w:jc w:val="center"/>
            </w:pPr>
            <w:r>
              <w:t>Шакурова Е.А.</w:t>
            </w:r>
          </w:p>
          <w:p w:rsidR="00D13369" w:rsidRDefault="00D13369" w:rsidP="00CA1FF6">
            <w:pPr>
              <w:jc w:val="center"/>
            </w:pPr>
            <w:r>
              <w:t>Давыдова С.В.</w:t>
            </w:r>
          </w:p>
          <w:p w:rsidR="00F402FC" w:rsidRPr="0092435A" w:rsidRDefault="00F402FC" w:rsidP="00CA1FF6">
            <w:pPr>
              <w:jc w:val="center"/>
            </w:pPr>
            <w:r>
              <w:t>воспитатель</w:t>
            </w:r>
          </w:p>
        </w:tc>
        <w:tc>
          <w:tcPr>
            <w:tcW w:w="2390" w:type="dxa"/>
          </w:tcPr>
          <w:p w:rsidR="008F3EC1" w:rsidRDefault="00D13369" w:rsidP="00CA1FF6">
            <w:pPr>
              <w:jc w:val="center"/>
            </w:pPr>
            <w:r>
              <w:t>Грамота</w:t>
            </w:r>
          </w:p>
          <w:p w:rsidR="00D13369" w:rsidRPr="0092435A" w:rsidRDefault="00D13369" w:rsidP="00CA1FF6">
            <w:pPr>
              <w:jc w:val="center"/>
            </w:pPr>
            <w:r>
              <w:t>Грамота</w:t>
            </w:r>
          </w:p>
        </w:tc>
      </w:tr>
      <w:tr w:rsidR="00D13369" w:rsidRPr="00CC79A2" w:rsidTr="00CA1FF6">
        <w:tc>
          <w:tcPr>
            <w:tcW w:w="2280" w:type="dxa"/>
          </w:tcPr>
          <w:p w:rsidR="008F3EC1" w:rsidRPr="0092435A" w:rsidRDefault="00F92425" w:rsidP="00CA1FF6">
            <w:pPr>
              <w:jc w:val="center"/>
            </w:pPr>
            <w:r>
              <w:t>Публикации</w:t>
            </w:r>
            <w:r w:rsidR="008F3EC1" w:rsidRPr="0092435A">
              <w:t xml:space="preserve"> на международном образовательном портале «</w:t>
            </w:r>
            <w:proofErr w:type="spellStart"/>
            <w:r w:rsidR="008F3EC1" w:rsidRPr="0092435A">
              <w:t>Маам.ру</w:t>
            </w:r>
            <w:proofErr w:type="spellEnd"/>
            <w:r w:rsidR="008F3EC1" w:rsidRPr="0092435A">
              <w:t>»</w:t>
            </w:r>
          </w:p>
        </w:tc>
        <w:tc>
          <w:tcPr>
            <w:tcW w:w="2391" w:type="dxa"/>
          </w:tcPr>
          <w:p w:rsidR="008F3EC1" w:rsidRPr="0092435A" w:rsidRDefault="00F402FC" w:rsidP="00F92425">
            <w:pPr>
              <w:jc w:val="center"/>
            </w:pPr>
            <w:r>
              <w:t>Публикации</w:t>
            </w:r>
            <w:r w:rsidRPr="0092435A">
              <w:t xml:space="preserve"> и методические разработки</w:t>
            </w:r>
            <w:r>
              <w:t>, фотоотчет</w:t>
            </w:r>
            <w:r w:rsidRPr="0092435A">
              <w:t xml:space="preserve"> педагогов</w:t>
            </w:r>
          </w:p>
        </w:tc>
        <w:tc>
          <w:tcPr>
            <w:tcW w:w="2402" w:type="dxa"/>
          </w:tcPr>
          <w:p w:rsidR="008F3EC1" w:rsidRDefault="00F402FC" w:rsidP="00F402FC">
            <w:pPr>
              <w:jc w:val="center"/>
            </w:pPr>
            <w:r>
              <w:t>Гафурова А.Ф.</w:t>
            </w:r>
          </w:p>
          <w:p w:rsidR="00F402FC" w:rsidRDefault="00F402FC" w:rsidP="00F402FC">
            <w:pPr>
              <w:jc w:val="center"/>
            </w:pPr>
            <w:r>
              <w:t>Шакурова Е.А.</w:t>
            </w:r>
          </w:p>
          <w:p w:rsidR="00F402FC" w:rsidRDefault="00F402FC" w:rsidP="00F402FC">
            <w:pPr>
              <w:jc w:val="center"/>
            </w:pPr>
            <w:r>
              <w:t>Давыдова С.В.</w:t>
            </w:r>
          </w:p>
          <w:p w:rsidR="00F402FC" w:rsidRPr="0092435A" w:rsidRDefault="00F402FC" w:rsidP="00F402FC">
            <w:pPr>
              <w:jc w:val="center"/>
            </w:pPr>
            <w:proofErr w:type="spellStart"/>
            <w:r>
              <w:t>Живаева</w:t>
            </w:r>
            <w:proofErr w:type="spellEnd"/>
            <w:r>
              <w:t xml:space="preserve"> Е.Н.</w:t>
            </w:r>
          </w:p>
        </w:tc>
        <w:tc>
          <w:tcPr>
            <w:tcW w:w="2390" w:type="dxa"/>
          </w:tcPr>
          <w:p w:rsidR="008F3EC1" w:rsidRPr="0092435A" w:rsidRDefault="008F3EC1" w:rsidP="00CA1FF6">
            <w:pPr>
              <w:jc w:val="center"/>
            </w:pPr>
            <w:r w:rsidRPr="0092435A">
              <w:t>Свидетельство о публикации</w:t>
            </w:r>
          </w:p>
        </w:tc>
      </w:tr>
      <w:tr w:rsidR="00D13369" w:rsidRPr="00CC79A2" w:rsidTr="00CA1FF6">
        <w:tc>
          <w:tcPr>
            <w:tcW w:w="2280" w:type="dxa"/>
          </w:tcPr>
          <w:p w:rsidR="008F3EC1" w:rsidRPr="0092435A" w:rsidRDefault="00F92425" w:rsidP="00CA1FF6">
            <w:pPr>
              <w:jc w:val="center"/>
            </w:pPr>
            <w:r>
              <w:t>«Портал Педагога» Всероссийское сетевое издание</w:t>
            </w:r>
          </w:p>
        </w:tc>
        <w:tc>
          <w:tcPr>
            <w:tcW w:w="2391" w:type="dxa"/>
          </w:tcPr>
          <w:p w:rsidR="008F3EC1" w:rsidRPr="0092435A" w:rsidRDefault="00F92425" w:rsidP="00CA1FF6">
            <w:pPr>
              <w:jc w:val="center"/>
            </w:pPr>
            <w:r>
              <w:t>Формирование основ безопасности жизнедеятельности у детей дошкольного возраста</w:t>
            </w:r>
          </w:p>
        </w:tc>
        <w:tc>
          <w:tcPr>
            <w:tcW w:w="2402" w:type="dxa"/>
          </w:tcPr>
          <w:p w:rsidR="008F3EC1" w:rsidRDefault="00F92425" w:rsidP="00F92425">
            <w:pPr>
              <w:jc w:val="center"/>
            </w:pPr>
            <w:r>
              <w:t>Камалетдинова Г.А.</w:t>
            </w:r>
          </w:p>
          <w:p w:rsidR="00F92425" w:rsidRPr="0092435A" w:rsidRDefault="00F92425" w:rsidP="00F92425">
            <w:pPr>
              <w:jc w:val="center"/>
            </w:pPr>
            <w:r>
              <w:t>заместитель заведующего</w:t>
            </w:r>
          </w:p>
        </w:tc>
        <w:tc>
          <w:tcPr>
            <w:tcW w:w="2390" w:type="dxa"/>
          </w:tcPr>
          <w:p w:rsidR="008F3EC1" w:rsidRPr="0092435A" w:rsidRDefault="00F92425" w:rsidP="00CA1FF6">
            <w:pPr>
              <w:jc w:val="center"/>
            </w:pPr>
            <w:r>
              <w:t>Диплом</w:t>
            </w:r>
          </w:p>
        </w:tc>
      </w:tr>
      <w:tr w:rsidR="00D13369" w:rsidRPr="00CC79A2" w:rsidTr="00CA1FF6">
        <w:tc>
          <w:tcPr>
            <w:tcW w:w="2280" w:type="dxa"/>
          </w:tcPr>
          <w:p w:rsidR="00F92425" w:rsidRDefault="008F3EC1" w:rsidP="00CA1FF6">
            <w:pPr>
              <w:jc w:val="center"/>
            </w:pPr>
            <w:r w:rsidRPr="0092435A">
              <w:t>Всероссийский кон</w:t>
            </w:r>
            <w:r w:rsidR="00F92425">
              <w:t xml:space="preserve">курс </w:t>
            </w:r>
          </w:p>
          <w:p w:rsidR="008F3EC1" w:rsidRPr="0092435A" w:rsidRDefault="00F92425" w:rsidP="00CA1FF6">
            <w:pPr>
              <w:jc w:val="center"/>
            </w:pPr>
            <w:r>
              <w:t>«Радуга талантов»</w:t>
            </w:r>
          </w:p>
        </w:tc>
        <w:tc>
          <w:tcPr>
            <w:tcW w:w="2391" w:type="dxa"/>
          </w:tcPr>
          <w:p w:rsidR="008F3EC1" w:rsidRPr="0092435A" w:rsidRDefault="00F92425" w:rsidP="00CA1FF6">
            <w:pPr>
              <w:jc w:val="center"/>
            </w:pPr>
            <w:r>
              <w:t>Презентация</w:t>
            </w:r>
          </w:p>
        </w:tc>
        <w:tc>
          <w:tcPr>
            <w:tcW w:w="2402" w:type="dxa"/>
          </w:tcPr>
          <w:p w:rsidR="00F92425" w:rsidRDefault="00F92425" w:rsidP="00F92425">
            <w:pPr>
              <w:jc w:val="center"/>
            </w:pPr>
            <w:r>
              <w:t>Камалетдинова Г.А.</w:t>
            </w:r>
          </w:p>
          <w:p w:rsidR="008F3EC1" w:rsidRPr="0092435A" w:rsidRDefault="00F92425" w:rsidP="00F92425">
            <w:pPr>
              <w:jc w:val="center"/>
            </w:pPr>
            <w:r>
              <w:t>заместитель заведующего</w:t>
            </w:r>
          </w:p>
        </w:tc>
        <w:tc>
          <w:tcPr>
            <w:tcW w:w="2390" w:type="dxa"/>
          </w:tcPr>
          <w:p w:rsidR="008F3EC1" w:rsidRPr="0092435A" w:rsidRDefault="008F3EC1" w:rsidP="00CA1FF6">
            <w:pPr>
              <w:jc w:val="center"/>
            </w:pPr>
            <w:r w:rsidRPr="0092435A">
              <w:t xml:space="preserve">Диплом победителя </w:t>
            </w:r>
          </w:p>
          <w:p w:rsidR="008F3EC1" w:rsidRPr="0092435A" w:rsidRDefault="00F92425" w:rsidP="00CA1FF6">
            <w:pPr>
              <w:jc w:val="center"/>
            </w:pPr>
            <w:r>
              <w:t>1</w:t>
            </w:r>
            <w:r w:rsidR="008F3EC1" w:rsidRPr="0092435A">
              <w:t xml:space="preserve"> место</w:t>
            </w:r>
          </w:p>
        </w:tc>
      </w:tr>
      <w:tr w:rsidR="00D13369" w:rsidRPr="00CC79A2" w:rsidTr="00CA1FF6">
        <w:tc>
          <w:tcPr>
            <w:tcW w:w="2280" w:type="dxa"/>
          </w:tcPr>
          <w:p w:rsidR="008F3EC1" w:rsidRPr="0092435A" w:rsidRDefault="00F92425" w:rsidP="00CA1FF6">
            <w:pPr>
              <w:jc w:val="center"/>
            </w:pPr>
            <w:r w:rsidRPr="0092435A">
              <w:t>Публикация на международном образовательном портале «</w:t>
            </w:r>
            <w:proofErr w:type="spellStart"/>
            <w:r w:rsidRPr="0092435A">
              <w:t>Маам.ру</w:t>
            </w:r>
            <w:proofErr w:type="spellEnd"/>
            <w:r w:rsidRPr="0092435A">
              <w:t>»</w:t>
            </w:r>
          </w:p>
        </w:tc>
        <w:tc>
          <w:tcPr>
            <w:tcW w:w="2391" w:type="dxa"/>
          </w:tcPr>
          <w:p w:rsidR="008F3EC1" w:rsidRDefault="00F92425" w:rsidP="00F92425">
            <w:pPr>
              <w:jc w:val="center"/>
            </w:pPr>
            <w:r>
              <w:t>Публикации</w:t>
            </w:r>
          </w:p>
          <w:p w:rsidR="00F92425" w:rsidRDefault="00F92425" w:rsidP="00F92425"/>
          <w:p w:rsidR="00F92425" w:rsidRPr="00F92425" w:rsidRDefault="00F92425" w:rsidP="00F92425">
            <w:pPr>
              <w:jc w:val="center"/>
            </w:pPr>
          </w:p>
        </w:tc>
        <w:tc>
          <w:tcPr>
            <w:tcW w:w="2402" w:type="dxa"/>
          </w:tcPr>
          <w:p w:rsidR="00F92425" w:rsidRDefault="00F92425" w:rsidP="00F92425">
            <w:pPr>
              <w:jc w:val="center"/>
            </w:pPr>
            <w:r>
              <w:t>Камалетдинова Г.А.</w:t>
            </w:r>
          </w:p>
          <w:p w:rsidR="008F3EC1" w:rsidRPr="0092435A" w:rsidRDefault="00F92425" w:rsidP="00F92425">
            <w:pPr>
              <w:jc w:val="center"/>
            </w:pPr>
            <w:r>
              <w:t>заместитель заведующего</w:t>
            </w:r>
          </w:p>
        </w:tc>
        <w:tc>
          <w:tcPr>
            <w:tcW w:w="2390" w:type="dxa"/>
          </w:tcPr>
          <w:p w:rsidR="008F3EC1" w:rsidRPr="0092435A" w:rsidRDefault="008F3EC1" w:rsidP="00CA1FF6">
            <w:pPr>
              <w:jc w:val="center"/>
            </w:pPr>
            <w:r w:rsidRPr="0092435A">
              <w:t xml:space="preserve">Диплом лауреата </w:t>
            </w:r>
          </w:p>
          <w:p w:rsidR="008F3EC1" w:rsidRPr="0092435A" w:rsidRDefault="008F3EC1" w:rsidP="00CA1FF6">
            <w:pPr>
              <w:jc w:val="center"/>
            </w:pPr>
            <w:r w:rsidRPr="0092435A">
              <w:t>1 степени</w:t>
            </w:r>
          </w:p>
        </w:tc>
      </w:tr>
      <w:tr w:rsidR="00D13369" w:rsidRPr="00CC79A2" w:rsidTr="00CA1FF6">
        <w:tc>
          <w:tcPr>
            <w:tcW w:w="2280" w:type="dxa"/>
          </w:tcPr>
          <w:p w:rsidR="008F3EC1" w:rsidRPr="0092435A" w:rsidRDefault="00FD7E76" w:rsidP="00FD7E76">
            <w:pPr>
              <w:jc w:val="center"/>
            </w:pPr>
            <w:r>
              <w:t>Районный конкурс Пасхальная Радость»</w:t>
            </w:r>
          </w:p>
        </w:tc>
        <w:tc>
          <w:tcPr>
            <w:tcW w:w="2391" w:type="dxa"/>
          </w:tcPr>
          <w:p w:rsidR="008F3EC1" w:rsidRPr="0092435A" w:rsidRDefault="00FD7E76" w:rsidP="00CA1FF6">
            <w:pPr>
              <w:jc w:val="center"/>
            </w:pPr>
            <w:r w:rsidRPr="0092435A">
              <w:t>Творческие работы и методические разработки педагогов</w:t>
            </w:r>
          </w:p>
        </w:tc>
        <w:tc>
          <w:tcPr>
            <w:tcW w:w="2402" w:type="dxa"/>
          </w:tcPr>
          <w:p w:rsidR="008F3EC1" w:rsidRDefault="00FD7E76" w:rsidP="00CA1FF6">
            <w:pPr>
              <w:jc w:val="center"/>
            </w:pPr>
            <w:r>
              <w:t>Шакурова Е.А.</w:t>
            </w:r>
          </w:p>
          <w:p w:rsidR="00FD7E76" w:rsidRDefault="00FD7E76" w:rsidP="00CA1FF6">
            <w:pPr>
              <w:jc w:val="center"/>
            </w:pPr>
            <w:r>
              <w:t>Давыдова С.В.</w:t>
            </w:r>
          </w:p>
          <w:p w:rsidR="00FD7E76" w:rsidRPr="0092435A" w:rsidRDefault="00FD7E76" w:rsidP="00CA1FF6">
            <w:pPr>
              <w:jc w:val="center"/>
            </w:pPr>
            <w:r>
              <w:t>воспитатель</w:t>
            </w:r>
          </w:p>
        </w:tc>
        <w:tc>
          <w:tcPr>
            <w:tcW w:w="2390" w:type="dxa"/>
          </w:tcPr>
          <w:p w:rsidR="008F3EC1" w:rsidRPr="0092435A" w:rsidRDefault="00FD7E76" w:rsidP="00CA1FF6">
            <w:pPr>
              <w:jc w:val="center"/>
            </w:pPr>
            <w:r>
              <w:t>Благодарность</w:t>
            </w:r>
          </w:p>
        </w:tc>
      </w:tr>
      <w:tr w:rsidR="00FD7E76" w:rsidRPr="00CC79A2" w:rsidTr="00CA1FF6">
        <w:tc>
          <w:tcPr>
            <w:tcW w:w="2280" w:type="dxa"/>
          </w:tcPr>
          <w:p w:rsidR="00FD7E76" w:rsidRDefault="00FD7E76" w:rsidP="00FD7E76">
            <w:pPr>
              <w:jc w:val="center"/>
            </w:pPr>
            <w:r>
              <w:t>Международный</w:t>
            </w:r>
          </w:p>
          <w:p w:rsidR="00FD7E76" w:rsidRDefault="00FD7E76" w:rsidP="00FD7E76">
            <w:pPr>
              <w:jc w:val="center"/>
            </w:pPr>
            <w:r>
              <w:t>Творческий конкурс «Воспоминания о лете»</w:t>
            </w:r>
          </w:p>
        </w:tc>
        <w:tc>
          <w:tcPr>
            <w:tcW w:w="2391" w:type="dxa"/>
          </w:tcPr>
          <w:p w:rsidR="00FD7E76" w:rsidRPr="0092435A" w:rsidRDefault="00FD7E76" w:rsidP="00CA1FF6">
            <w:pPr>
              <w:jc w:val="center"/>
            </w:pPr>
            <w:r>
              <w:t>Декоративно-прикладное, аппликация</w:t>
            </w:r>
          </w:p>
        </w:tc>
        <w:tc>
          <w:tcPr>
            <w:tcW w:w="2402" w:type="dxa"/>
          </w:tcPr>
          <w:p w:rsidR="00FD7E76" w:rsidRDefault="00FD7E76" w:rsidP="00CA1FF6">
            <w:pPr>
              <w:jc w:val="center"/>
            </w:pPr>
            <w:r>
              <w:t>Давыдова С.В.</w:t>
            </w:r>
          </w:p>
          <w:p w:rsidR="00FD7E76" w:rsidRDefault="00FD7E76" w:rsidP="00CA1FF6">
            <w:pPr>
              <w:jc w:val="center"/>
            </w:pPr>
            <w:r>
              <w:t>Шакурова С.В.</w:t>
            </w:r>
          </w:p>
          <w:p w:rsidR="00FD7E76" w:rsidRDefault="00FD7E76" w:rsidP="00CA1FF6">
            <w:pPr>
              <w:jc w:val="center"/>
            </w:pPr>
            <w:r>
              <w:t>воспитатель</w:t>
            </w:r>
          </w:p>
        </w:tc>
        <w:tc>
          <w:tcPr>
            <w:tcW w:w="2390" w:type="dxa"/>
          </w:tcPr>
          <w:p w:rsidR="00FD7E76" w:rsidRDefault="00FD7E76" w:rsidP="00CA1FF6">
            <w:pPr>
              <w:jc w:val="center"/>
            </w:pPr>
            <w:r>
              <w:t>Сертификат</w:t>
            </w:r>
          </w:p>
          <w:p w:rsidR="00FD7E76" w:rsidRDefault="00FD7E76" w:rsidP="00CA1FF6">
            <w:pPr>
              <w:jc w:val="center"/>
            </w:pPr>
          </w:p>
        </w:tc>
      </w:tr>
    </w:tbl>
    <w:p w:rsidR="008F3EC1" w:rsidRDefault="008F3EC1" w:rsidP="001F2885">
      <w:pPr>
        <w:pStyle w:val="a3"/>
        <w:spacing w:line="276" w:lineRule="auto"/>
        <w:ind w:firstLine="708"/>
        <w:jc w:val="both"/>
        <w:rPr>
          <w:b w:val="0"/>
          <w:sz w:val="24"/>
          <w:szCs w:val="24"/>
        </w:rPr>
      </w:pPr>
    </w:p>
    <w:p w:rsidR="008F3EC1" w:rsidRDefault="008F3EC1" w:rsidP="00C45463">
      <w:pPr>
        <w:pStyle w:val="a3"/>
        <w:spacing w:line="276" w:lineRule="auto"/>
        <w:jc w:val="both"/>
        <w:rPr>
          <w:b w:val="0"/>
          <w:sz w:val="24"/>
          <w:szCs w:val="24"/>
        </w:rPr>
      </w:pPr>
    </w:p>
    <w:p w:rsidR="001F2885" w:rsidRDefault="001F2885" w:rsidP="001F2885">
      <w:pPr>
        <w:pStyle w:val="a3"/>
        <w:spacing w:line="276" w:lineRule="auto"/>
        <w:ind w:firstLine="708"/>
        <w:jc w:val="both"/>
        <w:rPr>
          <w:b w:val="0"/>
          <w:sz w:val="24"/>
          <w:szCs w:val="24"/>
        </w:rPr>
      </w:pPr>
      <w:r w:rsidRPr="00EB3762">
        <w:rPr>
          <w:b w:val="0"/>
          <w:sz w:val="24"/>
          <w:szCs w:val="24"/>
        </w:rPr>
        <w:t>Учебно-методическое обеспечение образовательной деятельности ДОУ рассматривается в соответствии с ФГОС к условиям реализации основной общеобразовательной программы дошкольного учреждения как совокупность учебно-методических и дидактических ресурсов.</w:t>
      </w:r>
    </w:p>
    <w:p w:rsidR="001F2885" w:rsidRDefault="001F2885" w:rsidP="001F2885">
      <w:pPr>
        <w:pStyle w:val="a3"/>
        <w:spacing w:line="276" w:lineRule="auto"/>
        <w:ind w:firstLine="708"/>
        <w:jc w:val="both"/>
        <w:rPr>
          <w:b w:val="0"/>
          <w:sz w:val="24"/>
          <w:szCs w:val="24"/>
        </w:rPr>
      </w:pPr>
      <w:r>
        <w:rPr>
          <w:b w:val="0"/>
          <w:sz w:val="24"/>
          <w:szCs w:val="24"/>
        </w:rPr>
        <w:lastRenderedPageBreak/>
        <w:t>Развивающая предметно-пространственная</w:t>
      </w:r>
      <w:r w:rsidRPr="00EB3762">
        <w:rPr>
          <w:b w:val="0"/>
          <w:sz w:val="24"/>
          <w:szCs w:val="24"/>
        </w:rPr>
        <w:t xml:space="preserve"> среда создана с учетом интеграции образовательных областей. Подбор средств обучения и воспитания осуществляется для всех видов детской деятельности.    </w:t>
      </w:r>
    </w:p>
    <w:p w:rsidR="001F2885" w:rsidRDefault="001F2885" w:rsidP="001F2885">
      <w:pPr>
        <w:pStyle w:val="a3"/>
        <w:spacing w:line="276" w:lineRule="auto"/>
        <w:ind w:firstLine="708"/>
        <w:jc w:val="both"/>
        <w:rPr>
          <w:b w:val="0"/>
          <w:sz w:val="24"/>
          <w:szCs w:val="24"/>
        </w:rPr>
      </w:pPr>
      <w:r w:rsidRPr="00EB3762">
        <w:rPr>
          <w:b w:val="0"/>
          <w:sz w:val="24"/>
          <w:szCs w:val="24"/>
        </w:rPr>
        <w:t xml:space="preserve">Оборудование    отвечает    санитарно-эпидемиологическим    нормам, гигиеническим, педагогическим и эстетическим требованиям. </w:t>
      </w:r>
    </w:p>
    <w:p w:rsidR="001F2885" w:rsidRDefault="001F2885" w:rsidP="001F2885">
      <w:pPr>
        <w:pStyle w:val="a3"/>
        <w:spacing w:line="276" w:lineRule="auto"/>
        <w:ind w:firstLine="708"/>
        <w:jc w:val="both"/>
        <w:rPr>
          <w:b w:val="0"/>
          <w:sz w:val="24"/>
          <w:szCs w:val="24"/>
        </w:rPr>
      </w:pPr>
      <w:r w:rsidRPr="00EB3762">
        <w:rPr>
          <w:b w:val="0"/>
          <w:sz w:val="24"/>
          <w:szCs w:val="24"/>
        </w:rPr>
        <w:t xml:space="preserve">Пространство групп организовано в виде зон: активная, спокойная, рабочая. </w:t>
      </w:r>
    </w:p>
    <w:p w:rsidR="001F2885" w:rsidRDefault="001F2885" w:rsidP="001F2885">
      <w:pPr>
        <w:pStyle w:val="a3"/>
        <w:spacing w:line="276" w:lineRule="auto"/>
        <w:ind w:firstLine="708"/>
        <w:jc w:val="both"/>
        <w:rPr>
          <w:b w:val="0"/>
          <w:sz w:val="24"/>
          <w:szCs w:val="24"/>
        </w:rPr>
      </w:pPr>
      <w:r w:rsidRPr="00EB3762">
        <w:rPr>
          <w:b w:val="0"/>
          <w:sz w:val="24"/>
          <w:szCs w:val="24"/>
        </w:rPr>
        <w:t>В зонах в каждой группе представлены:</w:t>
      </w:r>
    </w:p>
    <w:p w:rsidR="001F2885" w:rsidRDefault="001F2885" w:rsidP="001F2885">
      <w:pPr>
        <w:pStyle w:val="a3"/>
        <w:spacing w:line="276" w:lineRule="auto"/>
        <w:ind w:firstLine="708"/>
        <w:jc w:val="both"/>
        <w:rPr>
          <w:b w:val="0"/>
          <w:sz w:val="24"/>
          <w:szCs w:val="24"/>
        </w:rPr>
      </w:pPr>
      <w:r w:rsidRPr="00EB3762">
        <w:rPr>
          <w:b w:val="0"/>
          <w:sz w:val="24"/>
          <w:szCs w:val="24"/>
        </w:rPr>
        <w:t xml:space="preserve"> • уголки для сюжетно-ролевых игр; </w:t>
      </w:r>
    </w:p>
    <w:p w:rsidR="001F2885" w:rsidRDefault="001F2885" w:rsidP="001F2885">
      <w:pPr>
        <w:pStyle w:val="a3"/>
        <w:spacing w:line="276" w:lineRule="auto"/>
        <w:ind w:firstLine="708"/>
        <w:jc w:val="both"/>
        <w:rPr>
          <w:b w:val="0"/>
          <w:sz w:val="24"/>
          <w:szCs w:val="24"/>
        </w:rPr>
      </w:pPr>
      <w:r w:rsidRPr="00EB3762">
        <w:rPr>
          <w:b w:val="0"/>
          <w:sz w:val="24"/>
          <w:szCs w:val="24"/>
        </w:rPr>
        <w:t xml:space="preserve">• книжные уголки; </w:t>
      </w:r>
    </w:p>
    <w:p w:rsidR="001F2885" w:rsidRDefault="001F2885" w:rsidP="001F2885">
      <w:pPr>
        <w:pStyle w:val="a3"/>
        <w:spacing w:line="276" w:lineRule="auto"/>
        <w:ind w:firstLine="708"/>
        <w:jc w:val="both"/>
        <w:rPr>
          <w:b w:val="0"/>
          <w:sz w:val="24"/>
          <w:szCs w:val="24"/>
        </w:rPr>
      </w:pPr>
      <w:r w:rsidRPr="00EB3762">
        <w:rPr>
          <w:b w:val="0"/>
          <w:sz w:val="24"/>
          <w:szCs w:val="24"/>
        </w:rPr>
        <w:t xml:space="preserve">• уголки дидактических и настольно-печатных игр; </w:t>
      </w:r>
    </w:p>
    <w:p w:rsidR="001F2885" w:rsidRDefault="001F2885" w:rsidP="001F2885">
      <w:pPr>
        <w:pStyle w:val="a3"/>
        <w:spacing w:line="276" w:lineRule="auto"/>
        <w:ind w:firstLine="708"/>
        <w:jc w:val="both"/>
        <w:rPr>
          <w:b w:val="0"/>
          <w:sz w:val="24"/>
          <w:szCs w:val="24"/>
        </w:rPr>
      </w:pPr>
      <w:r w:rsidRPr="00EB3762">
        <w:rPr>
          <w:b w:val="0"/>
          <w:sz w:val="24"/>
          <w:szCs w:val="24"/>
        </w:rPr>
        <w:t xml:space="preserve">• выставки (детского творчества, изделий народных мастеров и т.д.); </w:t>
      </w:r>
    </w:p>
    <w:p w:rsidR="001F2885" w:rsidRDefault="001F2885" w:rsidP="001F2885">
      <w:pPr>
        <w:pStyle w:val="a3"/>
        <w:spacing w:line="276" w:lineRule="auto"/>
        <w:ind w:firstLine="708"/>
        <w:jc w:val="both"/>
        <w:rPr>
          <w:b w:val="0"/>
          <w:sz w:val="24"/>
          <w:szCs w:val="24"/>
        </w:rPr>
      </w:pPr>
      <w:r w:rsidRPr="00EB3762">
        <w:rPr>
          <w:b w:val="0"/>
          <w:sz w:val="24"/>
          <w:szCs w:val="24"/>
        </w:rPr>
        <w:t xml:space="preserve">• уголки природы (наблюдений за природой); </w:t>
      </w:r>
    </w:p>
    <w:p w:rsidR="001F2885" w:rsidRDefault="001F2885" w:rsidP="001F2885">
      <w:pPr>
        <w:pStyle w:val="a3"/>
        <w:spacing w:line="276" w:lineRule="auto"/>
        <w:ind w:firstLine="708"/>
        <w:jc w:val="both"/>
        <w:rPr>
          <w:b w:val="0"/>
          <w:sz w:val="24"/>
          <w:szCs w:val="24"/>
        </w:rPr>
      </w:pPr>
      <w:r w:rsidRPr="00EB3762">
        <w:rPr>
          <w:b w:val="0"/>
          <w:sz w:val="24"/>
          <w:szCs w:val="24"/>
        </w:rPr>
        <w:t xml:space="preserve">• спортивные уголки; </w:t>
      </w:r>
    </w:p>
    <w:p w:rsidR="001F2885" w:rsidRDefault="001F2885" w:rsidP="001F2885">
      <w:pPr>
        <w:pStyle w:val="a3"/>
        <w:spacing w:line="276" w:lineRule="auto"/>
        <w:ind w:firstLine="708"/>
        <w:jc w:val="both"/>
        <w:rPr>
          <w:b w:val="0"/>
          <w:sz w:val="24"/>
          <w:szCs w:val="24"/>
        </w:rPr>
      </w:pPr>
      <w:r w:rsidRPr="00EB3762">
        <w:rPr>
          <w:b w:val="0"/>
          <w:sz w:val="24"/>
          <w:szCs w:val="24"/>
        </w:rPr>
        <w:t>• уголки для игр с песком и водой;</w:t>
      </w:r>
    </w:p>
    <w:p w:rsidR="001F2885" w:rsidRPr="00EB3762" w:rsidRDefault="001F2885" w:rsidP="001F2885">
      <w:pPr>
        <w:pStyle w:val="a3"/>
        <w:spacing w:line="276" w:lineRule="auto"/>
        <w:ind w:firstLine="708"/>
        <w:jc w:val="both"/>
        <w:rPr>
          <w:b w:val="0"/>
          <w:sz w:val="24"/>
          <w:szCs w:val="24"/>
        </w:rPr>
      </w:pPr>
      <w:r w:rsidRPr="00EB3762">
        <w:rPr>
          <w:b w:val="0"/>
          <w:sz w:val="24"/>
          <w:szCs w:val="24"/>
        </w:rPr>
        <w:t xml:space="preserve"> • уголки конструктивно-строительных игр;  </w:t>
      </w:r>
    </w:p>
    <w:p w:rsidR="001F2885" w:rsidRDefault="001F2885" w:rsidP="001F2885">
      <w:pPr>
        <w:pStyle w:val="a3"/>
        <w:spacing w:line="276" w:lineRule="auto"/>
        <w:ind w:firstLine="708"/>
        <w:jc w:val="both"/>
        <w:rPr>
          <w:b w:val="0"/>
          <w:sz w:val="24"/>
          <w:szCs w:val="24"/>
        </w:rPr>
      </w:pPr>
      <w:r w:rsidRPr="00EB3762">
        <w:rPr>
          <w:b w:val="0"/>
          <w:sz w:val="24"/>
          <w:szCs w:val="24"/>
        </w:rPr>
        <w:t>Оснащение уголков меняется в соответствии с тематическим планированием образовательного процесса. Все предметы доступны детям, что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В текущем учебном году г</w:t>
      </w:r>
      <w:r>
        <w:rPr>
          <w:b w:val="0"/>
          <w:sz w:val="24"/>
          <w:szCs w:val="24"/>
        </w:rPr>
        <w:t xml:space="preserve">руппы пополнялись </w:t>
      </w:r>
      <w:r w:rsidRPr="00EB3762">
        <w:rPr>
          <w:b w:val="0"/>
          <w:sz w:val="24"/>
          <w:szCs w:val="24"/>
        </w:rPr>
        <w:t xml:space="preserve">  игрушками</w:t>
      </w:r>
      <w:r>
        <w:rPr>
          <w:b w:val="0"/>
          <w:sz w:val="24"/>
          <w:szCs w:val="24"/>
        </w:rPr>
        <w:t xml:space="preserve"> и пособиями</w:t>
      </w:r>
      <w:r w:rsidRPr="00EB3762">
        <w:rPr>
          <w:b w:val="0"/>
          <w:sz w:val="24"/>
          <w:szCs w:val="24"/>
        </w:rPr>
        <w:t xml:space="preserve"> в соответствии с Федеральными государственными образовательными стандартами. </w:t>
      </w:r>
    </w:p>
    <w:p w:rsidR="008C52DB" w:rsidRDefault="001F2885" w:rsidP="001F2885">
      <w:pPr>
        <w:pStyle w:val="a3"/>
        <w:spacing w:line="276" w:lineRule="auto"/>
        <w:ind w:firstLine="708"/>
        <w:jc w:val="both"/>
        <w:rPr>
          <w:b w:val="0"/>
          <w:sz w:val="24"/>
          <w:szCs w:val="24"/>
        </w:rPr>
      </w:pPr>
      <w:r w:rsidRPr="00EB3762">
        <w:rPr>
          <w:b w:val="0"/>
          <w:sz w:val="24"/>
          <w:szCs w:val="24"/>
        </w:rPr>
        <w:t xml:space="preserve"> ДОУ укомплектовано учебно-методической литературой, периодическими изданиями, необходимыми для осуществления образовательного процесса, методическими материалами, дидактическими пособиями, игровым оборудованием в соответствии с требованиями государственных образовательных стандартов. </w:t>
      </w:r>
    </w:p>
    <w:p w:rsidR="001F2885" w:rsidRDefault="001F2885" w:rsidP="001F2885">
      <w:pPr>
        <w:pStyle w:val="a3"/>
        <w:spacing w:line="276" w:lineRule="auto"/>
        <w:ind w:firstLine="708"/>
        <w:jc w:val="both"/>
        <w:rPr>
          <w:b w:val="0"/>
          <w:sz w:val="24"/>
          <w:szCs w:val="24"/>
        </w:rPr>
      </w:pPr>
      <w:r w:rsidRPr="00EB3762">
        <w:rPr>
          <w:b w:val="0"/>
          <w:sz w:val="24"/>
          <w:szCs w:val="24"/>
        </w:rPr>
        <w:t xml:space="preserve">Учебно-методическое обеспечение: </w:t>
      </w:r>
    </w:p>
    <w:p w:rsidR="001F2885" w:rsidRDefault="001F2885" w:rsidP="001F2885">
      <w:pPr>
        <w:pStyle w:val="a3"/>
        <w:spacing w:line="276" w:lineRule="auto"/>
        <w:ind w:firstLine="708"/>
        <w:jc w:val="both"/>
        <w:rPr>
          <w:b w:val="0"/>
          <w:sz w:val="24"/>
          <w:szCs w:val="24"/>
        </w:rPr>
      </w:pPr>
      <w:r w:rsidRPr="00EB3762">
        <w:rPr>
          <w:b w:val="0"/>
          <w:sz w:val="24"/>
          <w:szCs w:val="24"/>
        </w:rPr>
        <w:t>• содействует выполнению целевых программ развития дошкольного образования;</w:t>
      </w:r>
    </w:p>
    <w:p w:rsidR="001F2885" w:rsidRDefault="001F2885" w:rsidP="001F2885">
      <w:pPr>
        <w:pStyle w:val="a3"/>
        <w:spacing w:line="276" w:lineRule="auto"/>
        <w:ind w:firstLine="708"/>
        <w:jc w:val="both"/>
        <w:rPr>
          <w:b w:val="0"/>
          <w:sz w:val="24"/>
          <w:szCs w:val="24"/>
        </w:rPr>
      </w:pPr>
      <w:r w:rsidRPr="00EB3762">
        <w:rPr>
          <w:b w:val="0"/>
          <w:sz w:val="24"/>
          <w:szCs w:val="24"/>
        </w:rPr>
        <w:t xml:space="preserve"> • оказывает помощь в развитии творческого потенциала педагогических работников; • удовлетворяет информационные, учебно-методические, образовательные потребности педагогов; </w:t>
      </w:r>
    </w:p>
    <w:p w:rsidR="001F2885" w:rsidRDefault="001F2885" w:rsidP="001F2885">
      <w:pPr>
        <w:pStyle w:val="a3"/>
        <w:spacing w:line="276" w:lineRule="auto"/>
        <w:ind w:firstLine="708"/>
        <w:jc w:val="both"/>
        <w:rPr>
          <w:b w:val="0"/>
          <w:sz w:val="24"/>
          <w:szCs w:val="24"/>
        </w:rPr>
      </w:pPr>
      <w:r w:rsidRPr="00EB3762">
        <w:rPr>
          <w:b w:val="0"/>
          <w:sz w:val="24"/>
          <w:szCs w:val="24"/>
        </w:rPr>
        <w:t xml:space="preserve">• создает условия для повышения квалификации работников образовательных учреждений. </w:t>
      </w:r>
    </w:p>
    <w:p w:rsidR="001F2885" w:rsidRDefault="001F2885" w:rsidP="001F2885">
      <w:pPr>
        <w:pStyle w:val="a3"/>
        <w:spacing w:line="276" w:lineRule="auto"/>
        <w:ind w:firstLine="708"/>
        <w:jc w:val="both"/>
        <w:rPr>
          <w:b w:val="0"/>
          <w:sz w:val="24"/>
          <w:szCs w:val="24"/>
        </w:rPr>
      </w:pPr>
      <w:r w:rsidRPr="00EB3762">
        <w:rPr>
          <w:b w:val="0"/>
          <w:sz w:val="24"/>
          <w:szCs w:val="24"/>
        </w:rPr>
        <w:t>С целью взаимодействия между участниками образовательного процесса (педагоги, родители, дети), создан сайт ДОУ, на котором размещена информация, определѐнная законодательством</w:t>
      </w:r>
      <w:r>
        <w:rPr>
          <w:b w:val="0"/>
          <w:sz w:val="24"/>
          <w:szCs w:val="24"/>
        </w:rPr>
        <w:t>.</w:t>
      </w:r>
    </w:p>
    <w:p w:rsidR="008C52DB" w:rsidRDefault="001F2885" w:rsidP="001F2885">
      <w:pPr>
        <w:pStyle w:val="a3"/>
        <w:spacing w:line="276" w:lineRule="auto"/>
        <w:ind w:firstLine="708"/>
        <w:jc w:val="both"/>
        <w:rPr>
          <w:b w:val="0"/>
          <w:sz w:val="24"/>
          <w:szCs w:val="24"/>
        </w:rPr>
      </w:pPr>
      <w:r w:rsidRPr="00EB3762">
        <w:rPr>
          <w:b w:val="0"/>
          <w:sz w:val="24"/>
          <w:szCs w:val="24"/>
        </w:rPr>
        <w:t xml:space="preserve"> С целью осуществления взаимодействия ДОУ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 </w:t>
      </w:r>
    </w:p>
    <w:p w:rsidR="001F2885" w:rsidRPr="00EB3762" w:rsidRDefault="001F2885" w:rsidP="001F2885">
      <w:pPr>
        <w:pStyle w:val="a3"/>
        <w:spacing w:line="276" w:lineRule="auto"/>
        <w:ind w:firstLine="708"/>
        <w:jc w:val="both"/>
        <w:rPr>
          <w:b w:val="0"/>
          <w:sz w:val="24"/>
          <w:szCs w:val="24"/>
        </w:rPr>
      </w:pPr>
      <w:r w:rsidRPr="00EB3762">
        <w:rPr>
          <w:b w:val="0"/>
          <w:sz w:val="24"/>
          <w:szCs w:val="24"/>
        </w:rPr>
        <w:t xml:space="preserve">Информационное обеспечение существенно облегчает процесс документооборота, составления отчѐтов, документов по различным видам деятельности ДОУ, проведения самообследования, самоанализа, мониторинга качества образования, делает образовательный процесс более содержательным, интересным, позволяет использовать современные формы организации взаимодействия педагогов с детьми, родителями (законными представителями). Методическое обеспечение при использовании ИКТ направлено на оказание методической поддержки педагогам в использовании ИКТ, развитие их творческого потенциала. </w:t>
      </w:r>
    </w:p>
    <w:p w:rsidR="001F2885" w:rsidRDefault="001F2885" w:rsidP="001F2885">
      <w:pPr>
        <w:pStyle w:val="a3"/>
        <w:spacing w:line="276" w:lineRule="auto"/>
        <w:ind w:left="1380"/>
        <w:jc w:val="left"/>
        <w:rPr>
          <w:sz w:val="24"/>
          <w:szCs w:val="24"/>
        </w:rPr>
      </w:pPr>
    </w:p>
    <w:p w:rsidR="001F2885" w:rsidRDefault="001F2885" w:rsidP="001F2885">
      <w:pPr>
        <w:pStyle w:val="a3"/>
        <w:numPr>
          <w:ilvl w:val="1"/>
          <w:numId w:val="25"/>
        </w:numPr>
        <w:spacing w:line="276" w:lineRule="auto"/>
        <w:jc w:val="left"/>
        <w:rPr>
          <w:sz w:val="24"/>
          <w:szCs w:val="24"/>
        </w:rPr>
      </w:pPr>
      <w:r w:rsidRPr="000863ED">
        <w:rPr>
          <w:sz w:val="24"/>
          <w:szCs w:val="24"/>
        </w:rPr>
        <w:lastRenderedPageBreak/>
        <w:t>Материально – техническая база</w:t>
      </w:r>
    </w:p>
    <w:p w:rsidR="004E263E" w:rsidRPr="00147246" w:rsidRDefault="004E263E" w:rsidP="004E263E">
      <w:pPr>
        <w:tabs>
          <w:tab w:val="left" w:pos="567"/>
          <w:tab w:val="left" w:pos="709"/>
        </w:tabs>
        <w:autoSpaceDE w:val="0"/>
        <w:autoSpaceDN w:val="0"/>
        <w:adjustRightInd w:val="0"/>
        <w:ind w:firstLine="567"/>
        <w:jc w:val="both"/>
        <w:rPr>
          <w:bCs/>
          <w:color w:val="000000"/>
        </w:rPr>
      </w:pPr>
      <w:r w:rsidRPr="00147246">
        <w:rPr>
          <w:rFonts w:eastAsia="SimSun"/>
          <w:bCs/>
          <w:color w:val="000000"/>
        </w:rPr>
        <w:t>В ДОУ созданы материально-технические условия, обеспечивающие:</w:t>
      </w:r>
    </w:p>
    <w:p w:rsidR="004E263E" w:rsidRPr="00147246" w:rsidRDefault="004E263E" w:rsidP="004E263E">
      <w:pPr>
        <w:tabs>
          <w:tab w:val="left" w:pos="567"/>
          <w:tab w:val="left" w:pos="709"/>
        </w:tabs>
        <w:autoSpaceDE w:val="0"/>
        <w:autoSpaceDN w:val="0"/>
        <w:adjustRightInd w:val="0"/>
        <w:ind w:firstLine="567"/>
        <w:jc w:val="both"/>
        <w:rPr>
          <w:bCs/>
          <w:color w:val="000000"/>
        </w:rPr>
      </w:pPr>
      <w:r w:rsidRPr="00147246">
        <w:rPr>
          <w:bCs/>
          <w:color w:val="000000"/>
        </w:rPr>
        <w:t xml:space="preserve">1) возможность достижения воспитанниками планируемых результатов освоения Программы; </w:t>
      </w:r>
    </w:p>
    <w:p w:rsidR="004E263E" w:rsidRPr="00147246" w:rsidRDefault="004E263E" w:rsidP="004E263E">
      <w:pPr>
        <w:tabs>
          <w:tab w:val="left" w:pos="567"/>
          <w:tab w:val="left" w:pos="709"/>
        </w:tabs>
        <w:autoSpaceDE w:val="0"/>
        <w:autoSpaceDN w:val="0"/>
        <w:adjustRightInd w:val="0"/>
        <w:ind w:firstLine="567"/>
        <w:jc w:val="both"/>
        <w:rPr>
          <w:bCs/>
          <w:color w:val="000000"/>
        </w:rPr>
      </w:pPr>
      <w:r w:rsidRPr="00147246">
        <w:rPr>
          <w:bCs/>
          <w:color w:val="000000"/>
        </w:rPr>
        <w:t>2) выполнение Организацией требований:</w:t>
      </w:r>
    </w:p>
    <w:p w:rsidR="004E263E" w:rsidRPr="00147246" w:rsidRDefault="004E263E" w:rsidP="004E263E">
      <w:pPr>
        <w:tabs>
          <w:tab w:val="left" w:pos="567"/>
          <w:tab w:val="left" w:pos="709"/>
        </w:tabs>
        <w:autoSpaceDE w:val="0"/>
        <w:autoSpaceDN w:val="0"/>
        <w:adjustRightInd w:val="0"/>
        <w:ind w:firstLine="567"/>
        <w:jc w:val="both"/>
        <w:rPr>
          <w:bCs/>
          <w:color w:val="000000"/>
        </w:rPr>
      </w:pPr>
      <w:r w:rsidRPr="00147246">
        <w:rPr>
          <w:b/>
          <w:bCs/>
          <w:color w:val="000000"/>
        </w:rPr>
        <w:t>– санитарно-эпидемиологических правил и нормативов</w:t>
      </w:r>
      <w:r w:rsidRPr="00147246">
        <w:rPr>
          <w:bCs/>
          <w:color w:val="000000"/>
        </w:rPr>
        <w:t xml:space="preserve">: </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к условиям размещения организаций, осуществляющих образовательную деятельность,</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оборудованию и содержанию территории,</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помещениям, их оборудованию и содержанию,</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естественному и искусственному освещению помещений,</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отоплению и вентиляции,</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водоснабжению и канализации,</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организации питания,</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медицинскому обеспечению,</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приему детей в организации, осуществляющие образовательную деятельность,</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организации режима дня,</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организации физического воспитания,</w:t>
      </w:r>
    </w:p>
    <w:p w:rsidR="004E263E" w:rsidRPr="00147246" w:rsidRDefault="004E263E" w:rsidP="004E263E">
      <w:pPr>
        <w:numPr>
          <w:ilvl w:val="0"/>
          <w:numId w:val="42"/>
        </w:numPr>
        <w:tabs>
          <w:tab w:val="clear" w:pos="720"/>
          <w:tab w:val="left" w:pos="567"/>
          <w:tab w:val="left" w:pos="709"/>
        </w:tabs>
        <w:autoSpaceDE w:val="0"/>
        <w:autoSpaceDN w:val="0"/>
        <w:adjustRightInd w:val="0"/>
        <w:ind w:left="0" w:firstLine="567"/>
        <w:jc w:val="both"/>
        <w:rPr>
          <w:bCs/>
          <w:color w:val="000000"/>
        </w:rPr>
      </w:pPr>
      <w:r w:rsidRPr="00147246">
        <w:rPr>
          <w:bCs/>
          <w:color w:val="000000"/>
        </w:rPr>
        <w:t>личной гигиене персонала;</w:t>
      </w:r>
    </w:p>
    <w:p w:rsidR="004E263E" w:rsidRPr="00147246" w:rsidRDefault="004E263E" w:rsidP="004E263E">
      <w:pPr>
        <w:tabs>
          <w:tab w:val="left" w:pos="567"/>
          <w:tab w:val="left" w:pos="709"/>
        </w:tabs>
        <w:autoSpaceDE w:val="0"/>
        <w:autoSpaceDN w:val="0"/>
        <w:adjustRightInd w:val="0"/>
        <w:ind w:firstLine="567"/>
        <w:jc w:val="both"/>
        <w:rPr>
          <w:bCs/>
          <w:color w:val="000000"/>
        </w:rPr>
      </w:pPr>
      <w:r w:rsidRPr="00147246">
        <w:rPr>
          <w:bCs/>
          <w:color w:val="000000"/>
        </w:rPr>
        <w:t>– пожарной безопасности и электробезопасности;</w:t>
      </w:r>
    </w:p>
    <w:p w:rsidR="004E263E" w:rsidRPr="00147246" w:rsidRDefault="004E263E" w:rsidP="004E263E">
      <w:pPr>
        <w:tabs>
          <w:tab w:val="left" w:pos="567"/>
          <w:tab w:val="left" w:pos="709"/>
        </w:tabs>
        <w:autoSpaceDE w:val="0"/>
        <w:autoSpaceDN w:val="0"/>
        <w:adjustRightInd w:val="0"/>
        <w:ind w:firstLine="567"/>
        <w:jc w:val="both"/>
        <w:rPr>
          <w:bCs/>
          <w:color w:val="000000"/>
        </w:rPr>
      </w:pPr>
      <w:r w:rsidRPr="00147246">
        <w:rPr>
          <w:rFonts w:eastAsia="SimSun"/>
          <w:bCs/>
          <w:color w:val="000000"/>
        </w:rPr>
        <w:t xml:space="preserve">– охране здоровья воспитанников и </w:t>
      </w:r>
      <w:r w:rsidRPr="00147246">
        <w:rPr>
          <w:bCs/>
          <w:color w:val="000000"/>
        </w:rPr>
        <w:t>охране труда</w:t>
      </w:r>
      <w:r w:rsidRPr="00147246">
        <w:rPr>
          <w:rFonts w:eastAsia="SimSun"/>
          <w:bCs/>
          <w:color w:val="000000"/>
        </w:rPr>
        <w:t xml:space="preserve"> работников ДОУ</w:t>
      </w:r>
    </w:p>
    <w:p w:rsidR="004E263E" w:rsidRDefault="004E263E" w:rsidP="004E263E">
      <w:pPr>
        <w:keepNext/>
        <w:ind w:firstLine="709"/>
        <w:jc w:val="both"/>
      </w:pPr>
      <w:r w:rsidRPr="0012637B">
        <w:t>В соответствии с ФГОС материально-техническое обеспечение программы включает в себя учебно-методический комплект, оборудование, оснащение (предметы).</w:t>
      </w:r>
    </w:p>
    <w:p w:rsidR="004E263E" w:rsidRDefault="004E263E" w:rsidP="004E263E">
      <w:pPr>
        <w:tabs>
          <w:tab w:val="left" w:pos="1134"/>
        </w:tabs>
        <w:ind w:firstLine="851"/>
      </w:pPr>
      <w:r>
        <w:t>Материально – техническое обеспечение Программы соответствует требованиям и нормативам к устройству дошкольных учреждений.</w:t>
      </w:r>
    </w:p>
    <w:p w:rsidR="00A252E6" w:rsidRPr="00926BF4" w:rsidRDefault="004E263E" w:rsidP="00A252E6">
      <w:pPr>
        <w:shd w:val="clear" w:color="auto" w:fill="FFFFFF"/>
        <w:jc w:val="both"/>
        <w:textAlignment w:val="baseline"/>
        <w:rPr>
          <w:color w:val="000000" w:themeColor="text1"/>
        </w:rPr>
      </w:pPr>
      <w:r>
        <w:t xml:space="preserve">     </w:t>
      </w:r>
      <w:r w:rsidR="00A252E6" w:rsidRPr="00926BF4">
        <w:rPr>
          <w:color w:val="000000" w:themeColor="text1"/>
          <w:bdr w:val="none" w:sz="0" w:space="0" w:color="auto" w:frame="1"/>
        </w:rPr>
        <w:t>Д</w:t>
      </w:r>
      <w:r>
        <w:rPr>
          <w:color w:val="000000" w:themeColor="text1"/>
          <w:bdr w:val="none" w:sz="0" w:space="0" w:color="auto" w:frame="1"/>
        </w:rPr>
        <w:t>етский сад располагается в </w:t>
      </w:r>
      <w:r w:rsidR="00A252E6" w:rsidRPr="00926BF4">
        <w:rPr>
          <w:color w:val="000000" w:themeColor="text1"/>
          <w:bdr w:val="none" w:sz="0" w:space="0" w:color="auto" w:frame="1"/>
        </w:rPr>
        <w:t xml:space="preserve">одноэтажном </w:t>
      </w:r>
      <w:proofErr w:type="gramStart"/>
      <w:r w:rsidR="00A252E6" w:rsidRPr="00926BF4">
        <w:rPr>
          <w:color w:val="000000" w:themeColor="text1"/>
          <w:bdr w:val="none" w:sz="0" w:space="0" w:color="auto" w:frame="1"/>
        </w:rPr>
        <w:t>деревянном  здании</w:t>
      </w:r>
      <w:proofErr w:type="gramEnd"/>
      <w:r w:rsidR="00A252E6" w:rsidRPr="00926BF4">
        <w:rPr>
          <w:color w:val="000000" w:themeColor="text1"/>
          <w:bdr w:val="none" w:sz="0" w:space="0" w:color="auto" w:frame="1"/>
        </w:rPr>
        <w:t>, построенном в 1959 году. Территория детского сада имеет ограждение и разбита на следующие участки:</w:t>
      </w:r>
    </w:p>
    <w:p w:rsidR="00A252E6" w:rsidRPr="00926BF4" w:rsidRDefault="00A252E6" w:rsidP="00A252E6">
      <w:pPr>
        <w:shd w:val="clear" w:color="auto" w:fill="FBFCFC"/>
        <w:jc w:val="both"/>
        <w:textAlignment w:val="baseline"/>
        <w:rPr>
          <w:color w:val="000000" w:themeColor="text1"/>
          <w:bdr w:val="none" w:sz="0" w:space="0" w:color="auto" w:frame="1"/>
        </w:rPr>
      </w:pPr>
      <w:r w:rsidRPr="00926BF4">
        <w:rPr>
          <w:color w:val="000000" w:themeColor="text1"/>
          <w:bdr w:val="none" w:sz="0" w:space="0" w:color="auto" w:frame="1"/>
        </w:rPr>
        <w:t>4 прогулочных участка, соответствующих СанПиН, оборудованных теневыми навесами.</w:t>
      </w:r>
      <w:r>
        <w:rPr>
          <w:color w:val="000000" w:themeColor="text1"/>
          <w:bdr w:val="none" w:sz="0" w:space="0" w:color="auto" w:frame="1"/>
        </w:rPr>
        <w:t xml:space="preserve"> </w:t>
      </w:r>
      <w:r w:rsidRPr="00926BF4">
        <w:rPr>
          <w:color w:val="000000" w:themeColor="text1"/>
          <w:bdr w:val="none" w:sz="0" w:space="0" w:color="auto" w:frame="1"/>
        </w:rPr>
        <w:t>столами</w:t>
      </w:r>
      <w:r>
        <w:rPr>
          <w:color w:val="000000" w:themeColor="text1"/>
          <w:bdr w:val="none" w:sz="0" w:space="0" w:color="auto" w:frame="1"/>
        </w:rPr>
        <w:t xml:space="preserve"> и скамейками, </w:t>
      </w:r>
      <w:r w:rsidRPr="00926BF4">
        <w:rPr>
          <w:color w:val="000000" w:themeColor="text1"/>
          <w:bdr w:val="none" w:sz="0" w:space="0" w:color="auto" w:frame="1"/>
        </w:rPr>
        <w:t>пе</w:t>
      </w:r>
      <w:r>
        <w:rPr>
          <w:color w:val="000000" w:themeColor="text1"/>
          <w:bdr w:val="none" w:sz="0" w:space="0" w:color="auto" w:frame="1"/>
        </w:rPr>
        <w:t>сочницами</w:t>
      </w:r>
      <w:r w:rsidRPr="00926BF4">
        <w:rPr>
          <w:color w:val="000000" w:themeColor="text1"/>
          <w:bdr w:val="none" w:sz="0" w:space="0" w:color="auto" w:frame="1"/>
        </w:rPr>
        <w:t>.</w:t>
      </w:r>
    </w:p>
    <w:p w:rsidR="00A252E6" w:rsidRPr="00DA299E" w:rsidRDefault="00A252E6" w:rsidP="00A252E6">
      <w:pPr>
        <w:shd w:val="clear" w:color="auto" w:fill="FBFCFC"/>
        <w:jc w:val="both"/>
        <w:textAlignment w:val="baseline"/>
        <w:rPr>
          <w:color w:val="000000" w:themeColor="text1"/>
          <w:bdr w:val="none" w:sz="0" w:space="0" w:color="auto" w:frame="1"/>
        </w:rPr>
      </w:pPr>
      <w:r w:rsidRPr="00926BF4">
        <w:rPr>
          <w:color w:val="000000" w:themeColor="text1"/>
          <w:shd w:val="clear" w:color="auto" w:fill="FFFFFF"/>
        </w:rPr>
        <w:t xml:space="preserve">Площадь земельного участка учреждения 4117,9 </w:t>
      </w:r>
      <w:r w:rsidR="004A2F26">
        <w:rPr>
          <w:color w:val="000000" w:themeColor="text1"/>
          <w:shd w:val="clear" w:color="auto" w:fill="FFFFFF"/>
        </w:rPr>
        <w:t>м</w:t>
      </w:r>
      <w:r w:rsidRPr="00926BF4">
        <w:rPr>
          <w:color w:val="000000" w:themeColor="text1"/>
          <w:shd w:val="clear" w:color="auto" w:fill="FFFFFF"/>
        </w:rPr>
        <w:t>2   </w:t>
      </w:r>
    </w:p>
    <w:p w:rsidR="00A252E6" w:rsidRPr="00926BF4" w:rsidRDefault="00A252E6" w:rsidP="00A252E6">
      <w:pPr>
        <w:shd w:val="clear" w:color="auto" w:fill="FBFCFC"/>
        <w:jc w:val="both"/>
        <w:textAlignment w:val="baseline"/>
        <w:rPr>
          <w:color w:val="000000" w:themeColor="text1"/>
          <w:shd w:val="clear" w:color="auto" w:fill="FFFFFF"/>
        </w:rPr>
      </w:pPr>
      <w:r w:rsidRPr="00926BF4">
        <w:rPr>
          <w:color w:val="000000" w:themeColor="text1"/>
          <w:shd w:val="clear" w:color="auto" w:fill="FFFFFF"/>
        </w:rPr>
        <w:t>Количество зданий: 3 корпуса зданий</w:t>
      </w:r>
    </w:p>
    <w:p w:rsidR="00A252E6" w:rsidRPr="00926BF4" w:rsidRDefault="00A252E6" w:rsidP="00A252E6">
      <w:pPr>
        <w:shd w:val="clear" w:color="auto" w:fill="FBFCFC"/>
        <w:jc w:val="both"/>
        <w:textAlignment w:val="baseline"/>
        <w:rPr>
          <w:color w:val="000000" w:themeColor="text1"/>
          <w:shd w:val="clear" w:color="auto" w:fill="FFFFFF"/>
        </w:rPr>
      </w:pPr>
      <w:r w:rsidRPr="00926BF4">
        <w:rPr>
          <w:color w:val="000000" w:themeColor="text1"/>
          <w:shd w:val="clear" w:color="auto" w:fill="FFFFFF"/>
        </w:rPr>
        <w:t>Корпус №1 представляет собой одноэтажное строение с чердачным помещением. Общая</w:t>
      </w:r>
      <w:r w:rsidR="0046271F">
        <w:rPr>
          <w:color w:val="000000" w:themeColor="text1"/>
          <w:shd w:val="clear" w:color="auto" w:fill="FFFFFF"/>
        </w:rPr>
        <w:t xml:space="preserve"> площадь здания составляет 265,3</w:t>
      </w:r>
      <w:r w:rsidRPr="00926BF4">
        <w:rPr>
          <w:color w:val="000000" w:themeColor="text1"/>
          <w:shd w:val="clear" w:color="auto" w:fill="FFFFFF"/>
        </w:rPr>
        <w:t xml:space="preserve"> м2. </w:t>
      </w:r>
    </w:p>
    <w:p w:rsidR="00A252E6" w:rsidRPr="00926BF4" w:rsidRDefault="00A252E6" w:rsidP="00A252E6">
      <w:pPr>
        <w:shd w:val="clear" w:color="auto" w:fill="FBFCFC"/>
        <w:jc w:val="both"/>
        <w:textAlignment w:val="baseline"/>
        <w:rPr>
          <w:color w:val="000000" w:themeColor="text1"/>
          <w:shd w:val="clear" w:color="auto" w:fill="FFFFFF"/>
        </w:rPr>
      </w:pPr>
      <w:r w:rsidRPr="00926BF4">
        <w:rPr>
          <w:color w:val="000000" w:themeColor="text1"/>
          <w:shd w:val="clear" w:color="auto" w:fill="FFFFFF"/>
        </w:rPr>
        <w:t>Корпус №2 представляет собой одноэтажное строение с чердачным помещением. Общ</w:t>
      </w:r>
      <w:r w:rsidR="0046271F">
        <w:rPr>
          <w:color w:val="000000" w:themeColor="text1"/>
          <w:shd w:val="clear" w:color="auto" w:fill="FFFFFF"/>
        </w:rPr>
        <w:t>ая площадь здания составляет 182,5</w:t>
      </w:r>
      <w:r w:rsidRPr="00926BF4">
        <w:rPr>
          <w:color w:val="000000" w:themeColor="text1"/>
          <w:shd w:val="clear" w:color="auto" w:fill="FFFFFF"/>
        </w:rPr>
        <w:t xml:space="preserve"> м2.   </w:t>
      </w:r>
    </w:p>
    <w:p w:rsidR="00A252E6" w:rsidRPr="00926BF4" w:rsidRDefault="00A252E6" w:rsidP="00A252E6">
      <w:pPr>
        <w:shd w:val="clear" w:color="auto" w:fill="FBFCFC"/>
        <w:jc w:val="both"/>
        <w:textAlignment w:val="baseline"/>
        <w:rPr>
          <w:color w:val="000000" w:themeColor="text1"/>
          <w:shd w:val="clear" w:color="auto" w:fill="FFFFFF"/>
        </w:rPr>
      </w:pPr>
      <w:r w:rsidRPr="00926BF4">
        <w:rPr>
          <w:color w:val="000000" w:themeColor="text1"/>
          <w:shd w:val="clear" w:color="auto" w:fill="FFFFFF"/>
        </w:rPr>
        <w:t>Вспомогательный (служебный) корпус представляет собой одноэтажное строение с чердачным помещением. Общ</w:t>
      </w:r>
      <w:r w:rsidR="0046271F">
        <w:rPr>
          <w:color w:val="000000" w:themeColor="text1"/>
          <w:shd w:val="clear" w:color="auto" w:fill="FFFFFF"/>
        </w:rPr>
        <w:t>ая площадь здания составляет 105</w:t>
      </w:r>
      <w:r w:rsidRPr="00926BF4">
        <w:rPr>
          <w:color w:val="000000" w:themeColor="text1"/>
          <w:shd w:val="clear" w:color="auto" w:fill="FFFFFF"/>
        </w:rPr>
        <w:t xml:space="preserve">,7 м2. </w:t>
      </w:r>
    </w:p>
    <w:p w:rsidR="00A252E6" w:rsidRPr="00926BF4" w:rsidRDefault="00A252E6" w:rsidP="00A252E6">
      <w:pPr>
        <w:shd w:val="clear" w:color="auto" w:fill="FBFCFC"/>
        <w:jc w:val="both"/>
        <w:textAlignment w:val="baseline"/>
        <w:rPr>
          <w:color w:val="000000" w:themeColor="text1"/>
          <w:shd w:val="clear" w:color="auto" w:fill="FFFFFF"/>
        </w:rPr>
      </w:pPr>
      <w:r w:rsidRPr="00926BF4">
        <w:rPr>
          <w:color w:val="000000" w:themeColor="text1"/>
          <w:shd w:val="clear" w:color="auto" w:fill="FFFFFF"/>
        </w:rPr>
        <w:t xml:space="preserve">Внутри здание разделено глухими кирпичными перегородками на три отсека. </w:t>
      </w:r>
    </w:p>
    <w:p w:rsidR="00A252E6" w:rsidRPr="00926BF4" w:rsidRDefault="00A252E6" w:rsidP="00A252E6">
      <w:pPr>
        <w:shd w:val="clear" w:color="auto" w:fill="FBFCFC"/>
        <w:textAlignment w:val="baseline"/>
        <w:rPr>
          <w:color w:val="000000" w:themeColor="text1"/>
        </w:rPr>
      </w:pPr>
      <w:r w:rsidRPr="00926BF4">
        <w:rPr>
          <w:color w:val="000000" w:themeColor="text1"/>
          <w:shd w:val="clear" w:color="auto" w:fill="FFFFFF"/>
        </w:rPr>
        <w:t>В первом отсеке размещена кухня, во втором- прачечная, в третьем – котельная.                                                                        </w:t>
      </w:r>
    </w:p>
    <w:p w:rsidR="00A252E6" w:rsidRPr="00926BF4" w:rsidRDefault="00A252E6" w:rsidP="00A252E6">
      <w:pPr>
        <w:shd w:val="clear" w:color="auto" w:fill="FFFFFF"/>
        <w:jc w:val="both"/>
        <w:textAlignment w:val="baseline"/>
        <w:rPr>
          <w:color w:val="000000" w:themeColor="text1"/>
        </w:rPr>
      </w:pPr>
      <w:r w:rsidRPr="00926BF4">
        <w:rPr>
          <w:color w:val="000000" w:themeColor="text1"/>
          <w:bdr w:val="none" w:sz="0" w:space="0" w:color="auto" w:frame="1"/>
        </w:rPr>
        <w:t>Детский сад имеет  холодное и горячее водоснабжение, центральное отопление.</w:t>
      </w:r>
    </w:p>
    <w:p w:rsidR="00A252E6" w:rsidRPr="00926BF4" w:rsidRDefault="00A252E6" w:rsidP="00A252E6">
      <w:pPr>
        <w:shd w:val="clear" w:color="auto" w:fill="FFFFFF"/>
        <w:jc w:val="both"/>
        <w:textAlignment w:val="baseline"/>
        <w:rPr>
          <w:color w:val="000000" w:themeColor="text1"/>
        </w:rPr>
      </w:pPr>
      <w:r w:rsidRPr="00926BF4">
        <w:rPr>
          <w:color w:val="000000" w:themeColor="text1"/>
          <w:bdr w:val="none" w:sz="0" w:space="0" w:color="auto" w:frame="1"/>
        </w:rPr>
        <w:t>Детский сад не имеет площадей, сданных в аренду.</w:t>
      </w:r>
    </w:p>
    <w:p w:rsidR="004E263E" w:rsidRPr="00DA299E" w:rsidRDefault="00A252E6" w:rsidP="00DA299E">
      <w:pPr>
        <w:shd w:val="clear" w:color="auto" w:fill="FFFFFF"/>
        <w:textAlignment w:val="baseline"/>
        <w:rPr>
          <w:color w:val="000000" w:themeColor="text1"/>
        </w:rPr>
      </w:pPr>
      <w:r w:rsidRPr="00926BF4">
        <w:rPr>
          <w:color w:val="000000" w:themeColor="text1"/>
          <w:bdr w:val="none" w:sz="0" w:space="0" w:color="auto" w:frame="1"/>
        </w:rPr>
        <w:t>Материально-техническая и развивающая среда МДОУ № 1 соответствует всем санитарно-гигиеническим требованиям.</w:t>
      </w:r>
    </w:p>
    <w:p w:rsidR="004E263E" w:rsidRDefault="004E263E" w:rsidP="004E263E">
      <w:pPr>
        <w:tabs>
          <w:tab w:val="left" w:pos="1134"/>
        </w:tabs>
        <w:ind w:firstLine="851"/>
      </w:pPr>
      <w:r>
        <w:t>В ДОУ имеется 4 групповые ячейки - изолированные помещения, принадлежащие каждой детской группе.</w:t>
      </w:r>
    </w:p>
    <w:p w:rsidR="004E263E" w:rsidRDefault="004E263E" w:rsidP="004E263E">
      <w:pPr>
        <w:tabs>
          <w:tab w:val="left" w:pos="1134"/>
        </w:tabs>
        <w:ind w:firstLine="851"/>
      </w:pPr>
      <w:r>
        <w:t>В состав групповой ячейки входят: групповая (для проведения непосредственной образовательной деятельности, игр, занятий, приема пищи); спальная комната для организации сна; туалетная совмещенная с умывальной комнатами.</w:t>
      </w:r>
    </w:p>
    <w:p w:rsidR="004E263E" w:rsidRDefault="004E263E" w:rsidP="004E263E">
      <w:pPr>
        <w:tabs>
          <w:tab w:val="left" w:pos="1134"/>
        </w:tabs>
        <w:ind w:firstLine="851"/>
        <w:jc w:val="both"/>
      </w:pPr>
      <w:r>
        <w:t>Групповые комнаты оснащены всем необходимым оборудованием, детской мебелью (столы и стулья по количеству детей в группе), кукольная мебель, шкафы для наглядных пособий, дидактического материала и учебной литературы. В пользование педагогов с детьми предоставлены технические средства:</w:t>
      </w:r>
      <w:r w:rsidRPr="002D06F6">
        <w:t xml:space="preserve"> </w:t>
      </w:r>
      <w:r>
        <w:t xml:space="preserve">мультимедиа-проектор, синтезатор, усилитель, </w:t>
      </w:r>
      <w:r>
        <w:lastRenderedPageBreak/>
        <w:t>микрофон, комплект</w:t>
      </w:r>
      <w:r w:rsidRPr="00C51AA7">
        <w:t xml:space="preserve"> к</w:t>
      </w:r>
      <w:r>
        <w:t>омпьютерной техники с принтером</w:t>
      </w:r>
      <w:r w:rsidRPr="00C51AA7">
        <w:t xml:space="preserve"> для работы</w:t>
      </w:r>
      <w:r>
        <w:t xml:space="preserve"> </w:t>
      </w:r>
      <w:r w:rsidRPr="00C51AA7">
        <w:t>педагогов и администрации.</w:t>
      </w:r>
      <w:r>
        <w:t xml:space="preserve"> </w:t>
      </w:r>
    </w:p>
    <w:p w:rsidR="004E263E" w:rsidRDefault="004E263E" w:rsidP="004E263E">
      <w:pPr>
        <w:shd w:val="clear" w:color="auto" w:fill="FFFFFF"/>
        <w:jc w:val="both"/>
        <w:textAlignment w:val="baseline"/>
      </w:pPr>
      <w:r>
        <w:t>Для реализации Программы используются следующие помещения:</w:t>
      </w:r>
    </w:p>
    <w:p w:rsidR="004E263E" w:rsidRDefault="004E263E" w:rsidP="004E263E">
      <w:pPr>
        <w:shd w:val="clear" w:color="auto" w:fill="FFFFFF"/>
        <w:jc w:val="both"/>
        <w:textAlignment w:val="baseline"/>
      </w:pPr>
    </w:p>
    <w:p w:rsidR="004E263E" w:rsidRDefault="004E263E" w:rsidP="004E263E">
      <w:pPr>
        <w:shd w:val="clear" w:color="auto" w:fill="FFFFFF"/>
        <w:jc w:val="both"/>
        <w:textAlignment w:val="baseline"/>
      </w:pPr>
    </w:p>
    <w:tbl>
      <w:tblPr>
        <w:tblStyle w:val="TableNormal1"/>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804"/>
      </w:tblGrid>
      <w:tr w:rsidR="004E263E" w:rsidRPr="00E2595C" w:rsidTr="004E263E">
        <w:trPr>
          <w:trHeight w:val="275"/>
        </w:trPr>
        <w:tc>
          <w:tcPr>
            <w:tcW w:w="2410" w:type="dxa"/>
          </w:tcPr>
          <w:p w:rsidR="004E263E" w:rsidRPr="00E67BE5" w:rsidRDefault="004E263E" w:rsidP="00CA1FF6">
            <w:pPr>
              <w:spacing w:line="256" w:lineRule="exact"/>
              <w:ind w:left="107"/>
              <w:rPr>
                <w:lang w:val="ru-RU"/>
              </w:rPr>
            </w:pPr>
            <w:proofErr w:type="spellStart"/>
            <w:r>
              <w:t>Объект</w:t>
            </w:r>
            <w:proofErr w:type="spellEnd"/>
            <w:r>
              <w:t xml:space="preserve">, </w:t>
            </w:r>
            <w:r>
              <w:rPr>
                <w:lang w:val="ru-RU"/>
              </w:rPr>
              <w:t>кабинет</w:t>
            </w:r>
          </w:p>
          <w:p w:rsidR="004E263E" w:rsidRPr="00E2595C" w:rsidRDefault="004E263E" w:rsidP="00CA1FF6">
            <w:pPr>
              <w:spacing w:line="256" w:lineRule="exact"/>
              <w:ind w:left="107"/>
              <w:rPr>
                <w:lang w:bidi="ru-RU"/>
              </w:rPr>
            </w:pPr>
          </w:p>
        </w:tc>
        <w:tc>
          <w:tcPr>
            <w:tcW w:w="6804" w:type="dxa"/>
          </w:tcPr>
          <w:p w:rsidR="004E263E" w:rsidRPr="00E2595C" w:rsidRDefault="004E263E" w:rsidP="00CA1FF6">
            <w:pPr>
              <w:spacing w:line="256" w:lineRule="exact"/>
              <w:ind w:left="107"/>
              <w:rPr>
                <w:lang w:bidi="ru-RU"/>
              </w:rPr>
            </w:pPr>
            <w:proofErr w:type="spellStart"/>
            <w:r>
              <w:rPr>
                <w:lang w:bidi="ru-RU"/>
              </w:rPr>
              <w:t>Характеристика</w:t>
            </w:r>
            <w:proofErr w:type="spellEnd"/>
            <w:r>
              <w:rPr>
                <w:lang w:bidi="ru-RU"/>
              </w:rPr>
              <w:t xml:space="preserve"> </w:t>
            </w:r>
            <w:r>
              <w:rPr>
                <w:lang w:val="ru-RU" w:bidi="ru-RU"/>
              </w:rPr>
              <w:t xml:space="preserve"> оснащения </w:t>
            </w:r>
            <w:proofErr w:type="spellStart"/>
            <w:r>
              <w:rPr>
                <w:lang w:bidi="ru-RU"/>
              </w:rPr>
              <w:t>объектов</w:t>
            </w:r>
            <w:proofErr w:type="spellEnd"/>
          </w:p>
        </w:tc>
      </w:tr>
      <w:tr w:rsidR="004E263E" w:rsidRPr="00E2595C" w:rsidTr="004E263E">
        <w:trPr>
          <w:trHeight w:val="1133"/>
        </w:trPr>
        <w:tc>
          <w:tcPr>
            <w:tcW w:w="2410" w:type="dxa"/>
          </w:tcPr>
          <w:p w:rsidR="004E263E" w:rsidRPr="00E2595C" w:rsidRDefault="004E263E" w:rsidP="00CA1FF6">
            <w:pPr>
              <w:tabs>
                <w:tab w:val="left" w:pos="2755"/>
              </w:tabs>
              <w:ind w:left="107" w:right="95"/>
              <w:rPr>
                <w:lang w:bidi="ru-RU"/>
              </w:rPr>
            </w:pPr>
            <w:r w:rsidRPr="00E67BE5">
              <w:rPr>
                <w:lang w:val="ru-RU" w:bidi="ru-RU"/>
              </w:rPr>
              <w:t>Групповые комнаты</w:t>
            </w:r>
          </w:p>
        </w:tc>
        <w:tc>
          <w:tcPr>
            <w:tcW w:w="6804" w:type="dxa"/>
          </w:tcPr>
          <w:p w:rsidR="004E263E" w:rsidRPr="008A7B2F" w:rsidRDefault="004E263E" w:rsidP="00CA1FF6">
            <w:pPr>
              <w:rPr>
                <w:lang w:val="ru-RU"/>
              </w:rPr>
            </w:pPr>
            <w:r w:rsidRPr="00E67BE5">
              <w:rPr>
                <w:lang w:val="ru-RU"/>
              </w:rPr>
              <w:t xml:space="preserve">В детском саду 4 </w:t>
            </w:r>
            <w:r>
              <w:rPr>
                <w:lang w:val="ru-RU"/>
              </w:rPr>
              <w:t>групповые ячейки</w:t>
            </w:r>
            <w:r w:rsidRPr="00E67BE5">
              <w:rPr>
                <w:lang w:val="ru-RU"/>
              </w:rPr>
              <w:t xml:space="preserve">, каждая из которых состоит из раздевальной (приёмной), игровой (групповой –для проведения игр, занятий и приёма пищи), спальной комнаты, туалетной, совмещенной с умывальной, буфетной </w:t>
            </w:r>
            <w:r>
              <w:rPr>
                <w:lang w:val="ru-RU"/>
              </w:rPr>
              <w:t xml:space="preserve">(для подготовки готовых блюд к </w:t>
            </w:r>
            <w:r w:rsidRPr="00E67BE5">
              <w:rPr>
                <w:lang w:val="ru-RU"/>
              </w:rPr>
              <w:t xml:space="preserve">раздаче и мытья столовой посуды). </w:t>
            </w:r>
            <w:r w:rsidRPr="008A7B2F">
              <w:rPr>
                <w:lang w:val="ru-RU"/>
              </w:rPr>
              <w:t xml:space="preserve">Состояние групповых хорошее. </w:t>
            </w:r>
          </w:p>
          <w:p w:rsidR="004E263E" w:rsidRPr="00900565" w:rsidRDefault="004E263E" w:rsidP="00CA1FF6">
            <w:pPr>
              <w:rPr>
                <w:lang w:val="ru-RU"/>
              </w:rPr>
            </w:pPr>
            <w:r w:rsidRPr="00900565">
              <w:rPr>
                <w:lang w:val="ru-RU"/>
              </w:rPr>
              <w:t xml:space="preserve">Каждая группа имеет индивидуальный вход, где находятся </w:t>
            </w:r>
            <w:proofErr w:type="spellStart"/>
            <w:r w:rsidRPr="00900565">
              <w:rPr>
                <w:lang w:val="ru-RU"/>
              </w:rPr>
              <w:t>банкетки</w:t>
            </w:r>
            <w:proofErr w:type="spellEnd"/>
            <w:r w:rsidRPr="00900565">
              <w:rPr>
                <w:lang w:val="ru-RU"/>
              </w:rPr>
              <w:t xml:space="preserve"> для переобувания детей</w:t>
            </w:r>
            <w:r>
              <w:rPr>
                <w:lang w:val="ru-RU"/>
              </w:rPr>
              <w:t>.</w:t>
            </w:r>
          </w:p>
          <w:p w:rsidR="004E263E" w:rsidRPr="00900565" w:rsidRDefault="004E263E" w:rsidP="00CA1FF6">
            <w:pPr>
              <w:rPr>
                <w:lang w:val="ru-RU"/>
              </w:rPr>
            </w:pPr>
            <w:r w:rsidRPr="00900565">
              <w:rPr>
                <w:lang w:val="ru-RU"/>
              </w:rPr>
              <w:t xml:space="preserve">Раздевальные оборудованы </w:t>
            </w:r>
            <w:r>
              <w:rPr>
                <w:lang w:val="ru-RU"/>
              </w:rPr>
              <w:t xml:space="preserve">четырех- </w:t>
            </w:r>
            <w:proofErr w:type="spellStart"/>
            <w:r w:rsidRPr="00900565">
              <w:rPr>
                <w:lang w:val="ru-RU"/>
              </w:rPr>
              <w:t>пятисекцио</w:t>
            </w:r>
            <w:r>
              <w:rPr>
                <w:lang w:val="ru-RU"/>
              </w:rPr>
              <w:t>нными</w:t>
            </w:r>
            <w:proofErr w:type="spellEnd"/>
            <w:r>
              <w:rPr>
                <w:lang w:val="ru-RU"/>
              </w:rPr>
              <w:t xml:space="preserve"> шкафами для одежды детей </w:t>
            </w:r>
            <w:r w:rsidRPr="00900565">
              <w:rPr>
                <w:lang w:val="ru-RU"/>
              </w:rPr>
              <w:t>и лавочками для переодевания.</w:t>
            </w:r>
          </w:p>
          <w:p w:rsidR="004E263E" w:rsidRPr="005C6686" w:rsidRDefault="004E263E" w:rsidP="00CA1FF6">
            <w:pPr>
              <w:jc w:val="both"/>
              <w:rPr>
                <w:lang w:val="ru-RU"/>
              </w:rPr>
            </w:pPr>
            <w:r>
              <w:rPr>
                <w:lang w:val="ru-RU"/>
              </w:rPr>
              <w:t xml:space="preserve"> Две группы (группа раннего возраста, подготовительная к школе группа) имеет отдельную спальную, где </w:t>
            </w:r>
            <w:r w:rsidRPr="005C6686">
              <w:rPr>
                <w:lang w:val="ru-RU"/>
              </w:rPr>
              <w:t>расположены кровати для воспитанников с индивидуальными наборами постельных принадлежностей и белья, шка</w:t>
            </w:r>
            <w:r>
              <w:rPr>
                <w:lang w:val="ru-RU"/>
              </w:rPr>
              <w:t>фы для белья; в двух группах (разновозрастная младше-средняя и старшая) спальная комната совмещена с игровой комнатой.</w:t>
            </w:r>
          </w:p>
          <w:p w:rsidR="004E263E" w:rsidRPr="005E0DB9" w:rsidRDefault="004E263E" w:rsidP="00CA1FF6">
            <w:pPr>
              <w:ind w:right="99"/>
              <w:rPr>
                <w:lang w:val="ru-RU"/>
              </w:rPr>
            </w:pPr>
            <w:r w:rsidRPr="00E67BE5">
              <w:rPr>
                <w:lang w:val="ru-RU"/>
              </w:rPr>
              <w:t xml:space="preserve">Пространство группы организовано в виде разграниченных зон – центров, которые оснащены развивающими материалами: познавательный, центр песка и воды (ранний и младший возраст), центр экспериментирования («Лаборатория»), центр природы, центр конструирования, центр социально коммуникативного развития, центр физического развития, центр игры, центр театра, центр </w:t>
            </w:r>
            <w:proofErr w:type="spellStart"/>
            <w:r w:rsidRPr="00E67BE5">
              <w:rPr>
                <w:lang w:val="ru-RU"/>
              </w:rPr>
              <w:t>ряжения</w:t>
            </w:r>
            <w:proofErr w:type="spellEnd"/>
            <w:r w:rsidRPr="00E67BE5">
              <w:rPr>
                <w:lang w:val="ru-RU"/>
              </w:rPr>
              <w:t>, центр музыки, центр речевого развития («Центр кни</w:t>
            </w:r>
            <w:r>
              <w:rPr>
                <w:lang w:val="ru-RU"/>
              </w:rPr>
              <w:t>ж</w:t>
            </w:r>
            <w:r w:rsidRPr="00E67BE5">
              <w:rPr>
                <w:lang w:val="ru-RU"/>
              </w:rPr>
              <w:t xml:space="preserve">ки»), центр </w:t>
            </w:r>
            <w:proofErr w:type="spellStart"/>
            <w:r w:rsidRPr="00E67BE5">
              <w:rPr>
                <w:lang w:val="ru-RU"/>
              </w:rPr>
              <w:t>изодеятельно</w:t>
            </w:r>
            <w:r>
              <w:rPr>
                <w:lang w:val="ru-RU"/>
              </w:rPr>
              <w:t>сти</w:t>
            </w:r>
            <w:proofErr w:type="spellEnd"/>
            <w:r w:rsidRPr="00E67BE5">
              <w:rPr>
                <w:lang w:val="ru-RU"/>
              </w:rPr>
              <w:t xml:space="preserve">, центр дежурства, центр патриотического воспитания Оборудование групповых помещений безопасное, </w:t>
            </w:r>
            <w:proofErr w:type="spellStart"/>
            <w:r w:rsidRPr="00E67BE5">
              <w:rPr>
                <w:lang w:val="ru-RU"/>
              </w:rPr>
              <w:t>здоровьесберегающее</w:t>
            </w:r>
            <w:proofErr w:type="spellEnd"/>
            <w:r w:rsidRPr="00E67BE5">
              <w:rPr>
                <w:lang w:val="ru-RU"/>
              </w:rPr>
              <w:t>, мебель – стулья, столы, стенка для игрушек, и</w:t>
            </w:r>
            <w:r>
              <w:rPr>
                <w:lang w:val="ru-RU"/>
              </w:rPr>
              <w:t xml:space="preserve"> у</w:t>
            </w:r>
            <w:r w:rsidRPr="00E67BE5">
              <w:rPr>
                <w:lang w:val="ru-RU"/>
              </w:rPr>
              <w:t>голки «Парикмахерская», «Магазин», «</w:t>
            </w:r>
            <w:r>
              <w:rPr>
                <w:lang w:val="ru-RU"/>
              </w:rPr>
              <w:t>Кухня», стеллажи для игрушек,  мягкие</w:t>
            </w:r>
            <w:r w:rsidRPr="005E0DB9">
              <w:rPr>
                <w:lang w:val="ru-RU"/>
              </w:rPr>
              <w:t xml:space="preserve"> набивные игровые модули – соответствуют росту и возрасту детей.</w:t>
            </w:r>
          </w:p>
          <w:p w:rsidR="004E263E" w:rsidRPr="005E0DB9" w:rsidRDefault="004E263E" w:rsidP="00CA1FF6">
            <w:pPr>
              <w:rPr>
                <w:lang w:val="ru-RU"/>
              </w:rPr>
            </w:pPr>
            <w:r>
              <w:rPr>
                <w:lang w:val="ru-RU"/>
              </w:rPr>
              <w:t xml:space="preserve">  Имеющиеся игрушки, игровые пособия, комплекты книг, </w:t>
            </w:r>
            <w:r w:rsidRPr="005E0DB9">
              <w:rPr>
                <w:lang w:val="ru-RU"/>
              </w:rPr>
              <w:t>настольно – печатные игры обеспечивают максимальный развивающий эффект.</w:t>
            </w:r>
          </w:p>
          <w:p w:rsidR="004E263E" w:rsidRDefault="004E263E" w:rsidP="00CA1FF6">
            <w:pPr>
              <w:jc w:val="both"/>
              <w:rPr>
                <w:lang w:val="ru-RU"/>
              </w:rPr>
            </w:pPr>
            <w:r w:rsidRPr="005E0DB9">
              <w:rPr>
                <w:lang w:val="ru-RU"/>
              </w:rPr>
              <w:t>Зона игровой деятельности представлена наборами для сюжетно – ролевых игр, куклами, машинами,</w:t>
            </w:r>
            <w:r>
              <w:rPr>
                <w:lang w:val="ru-RU"/>
              </w:rPr>
              <w:t xml:space="preserve"> палатками, </w:t>
            </w:r>
            <w:r w:rsidRPr="005E0DB9">
              <w:rPr>
                <w:lang w:val="ru-RU"/>
              </w:rPr>
              <w:t xml:space="preserve"> </w:t>
            </w:r>
          </w:p>
          <w:p w:rsidR="004E263E" w:rsidRPr="005E0DB9" w:rsidRDefault="004E263E" w:rsidP="00CA1FF6">
            <w:pPr>
              <w:jc w:val="both"/>
              <w:rPr>
                <w:lang w:val="ru-RU"/>
              </w:rPr>
            </w:pPr>
            <w:r w:rsidRPr="005E0DB9">
              <w:rPr>
                <w:lang w:val="ru-RU"/>
              </w:rPr>
              <w:t>игровыми наборами, муляжами фруктов и овощей, продуктов, конструкторами, наборами с пирамидами, кубиками, музыкальными игрушками, игрушками – каталками, спортивным инвентарём.</w:t>
            </w:r>
          </w:p>
          <w:p w:rsidR="004E263E" w:rsidRPr="005E0DB9" w:rsidRDefault="004E263E" w:rsidP="00CA1FF6">
            <w:pPr>
              <w:rPr>
                <w:lang w:val="ru-RU"/>
              </w:rPr>
            </w:pPr>
            <w:r w:rsidRPr="005E0DB9">
              <w:rPr>
                <w:lang w:val="ru-RU"/>
              </w:rPr>
              <w:t xml:space="preserve"> Воспитатели</w:t>
            </w:r>
            <w:r>
              <w:rPr>
                <w:lang w:val="ru-RU"/>
              </w:rPr>
              <w:t xml:space="preserve"> и специалисты ДОУ в работе используют магнитно-меловую поворотную доску на ножках.</w:t>
            </w:r>
          </w:p>
          <w:p w:rsidR="004E263E" w:rsidRPr="005E0DB9" w:rsidRDefault="004E263E" w:rsidP="00CA1FF6">
            <w:pPr>
              <w:rPr>
                <w:lang w:val="ru-RU"/>
              </w:rPr>
            </w:pPr>
            <w:r w:rsidRPr="005E0DB9">
              <w:rPr>
                <w:lang w:val="ru-RU"/>
              </w:rPr>
              <w:t>В каждой группе, спальной комнате</w:t>
            </w:r>
            <w:r>
              <w:rPr>
                <w:lang w:val="ru-RU"/>
              </w:rPr>
              <w:t xml:space="preserve"> имеются: облучатель </w:t>
            </w:r>
            <w:proofErr w:type="spellStart"/>
            <w:r>
              <w:rPr>
                <w:lang w:val="ru-RU"/>
              </w:rPr>
              <w:t>ультрафиолетовй</w:t>
            </w:r>
            <w:proofErr w:type="spellEnd"/>
            <w:r>
              <w:rPr>
                <w:lang w:val="ru-RU"/>
              </w:rPr>
              <w:t xml:space="preserve"> кварцевый «ОУФК-01» - 3 шт.,</w:t>
            </w:r>
            <w:r w:rsidRPr="005E0DB9">
              <w:rPr>
                <w:lang w:val="ru-RU"/>
              </w:rPr>
              <w:t xml:space="preserve"> </w:t>
            </w:r>
            <w:r>
              <w:rPr>
                <w:lang w:val="ru-RU"/>
              </w:rPr>
              <w:t xml:space="preserve">облучатель – </w:t>
            </w:r>
            <w:proofErr w:type="spellStart"/>
            <w:r>
              <w:rPr>
                <w:lang w:val="ru-RU"/>
              </w:rPr>
              <w:t>рециркулятор</w:t>
            </w:r>
            <w:proofErr w:type="spellEnd"/>
            <w:r>
              <w:rPr>
                <w:lang w:val="ru-RU"/>
              </w:rPr>
              <w:t xml:space="preserve"> медицинский </w:t>
            </w:r>
            <w:r w:rsidRPr="005E0DB9">
              <w:rPr>
                <w:lang w:val="ru-RU"/>
              </w:rPr>
              <w:t>облучатель</w:t>
            </w:r>
            <w:r>
              <w:rPr>
                <w:lang w:val="ru-RU"/>
              </w:rPr>
              <w:t xml:space="preserve"> «</w:t>
            </w:r>
            <w:r>
              <w:t>Armed</w:t>
            </w:r>
            <w:r>
              <w:rPr>
                <w:lang w:val="ru-RU"/>
              </w:rPr>
              <w:t xml:space="preserve">» </w:t>
            </w:r>
            <w:r>
              <w:t>CH</w:t>
            </w:r>
            <w:r>
              <w:rPr>
                <w:lang w:val="ru-RU"/>
              </w:rPr>
              <w:t xml:space="preserve"> 111 – 115 -1 </w:t>
            </w:r>
            <w:proofErr w:type="spellStart"/>
            <w:r>
              <w:rPr>
                <w:lang w:val="ru-RU"/>
              </w:rPr>
              <w:t>шт</w:t>
            </w:r>
            <w:proofErr w:type="spellEnd"/>
            <w:r>
              <w:rPr>
                <w:lang w:val="ru-RU"/>
              </w:rPr>
              <w:t xml:space="preserve">, в групповых </w:t>
            </w:r>
            <w:r w:rsidRPr="005E0DB9">
              <w:rPr>
                <w:lang w:val="ru-RU"/>
              </w:rPr>
              <w:t>комнатах используются проточные водонагреватели.</w:t>
            </w:r>
          </w:p>
          <w:p w:rsidR="004E263E" w:rsidRPr="008A7B2F" w:rsidRDefault="004E263E" w:rsidP="00CA1FF6">
            <w:pPr>
              <w:rPr>
                <w:lang w:val="ru-RU"/>
              </w:rPr>
            </w:pPr>
            <w:r w:rsidRPr="008A7B2F">
              <w:rPr>
                <w:lang w:val="ru-RU"/>
              </w:rPr>
              <w:t>В качестве солнцезащитных устройств используются вертикальные жалюзи светлых тонов.</w:t>
            </w:r>
          </w:p>
          <w:p w:rsidR="004E263E" w:rsidRPr="008A7B2F" w:rsidRDefault="004E263E" w:rsidP="00CA1FF6">
            <w:pPr>
              <w:jc w:val="both"/>
              <w:rPr>
                <w:lang w:val="ru-RU"/>
              </w:rPr>
            </w:pPr>
            <w:r w:rsidRPr="008A7B2F">
              <w:rPr>
                <w:lang w:val="ru-RU"/>
              </w:rPr>
              <w:lastRenderedPageBreak/>
              <w:t>В каждой группе составлен паспорт программно- методических материалов.</w:t>
            </w:r>
          </w:p>
          <w:p w:rsidR="004E263E" w:rsidRPr="00E2595C" w:rsidRDefault="004E263E" w:rsidP="00CA1FF6">
            <w:pPr>
              <w:ind w:right="99"/>
              <w:rPr>
                <w:lang w:val="ru-RU"/>
              </w:rPr>
            </w:pPr>
            <w:r w:rsidRPr="005E0DB9">
              <w:rPr>
                <w:lang w:val="ru-RU"/>
              </w:rPr>
              <w:t>Группы оснащены материалами для поддержания санитарного состояния.</w:t>
            </w:r>
          </w:p>
        </w:tc>
      </w:tr>
      <w:tr w:rsidR="004E263E" w:rsidRPr="008A7B2F" w:rsidTr="004E263E">
        <w:trPr>
          <w:trHeight w:val="1689"/>
        </w:trPr>
        <w:tc>
          <w:tcPr>
            <w:tcW w:w="2410" w:type="dxa"/>
          </w:tcPr>
          <w:p w:rsidR="004E263E" w:rsidRPr="002D2D99" w:rsidRDefault="004E263E" w:rsidP="00CA1FF6">
            <w:proofErr w:type="spellStart"/>
            <w:r w:rsidRPr="002D2D99">
              <w:lastRenderedPageBreak/>
              <w:t>Методический</w:t>
            </w:r>
            <w:proofErr w:type="spellEnd"/>
            <w:r w:rsidRPr="002D2D99">
              <w:t xml:space="preserve"> </w:t>
            </w:r>
            <w:proofErr w:type="spellStart"/>
            <w:r w:rsidRPr="002D2D99">
              <w:t>кабинет</w:t>
            </w:r>
            <w:proofErr w:type="spellEnd"/>
          </w:p>
        </w:tc>
        <w:tc>
          <w:tcPr>
            <w:tcW w:w="6804" w:type="dxa"/>
          </w:tcPr>
          <w:p w:rsidR="004E263E" w:rsidRPr="008A7B2F" w:rsidRDefault="004E263E" w:rsidP="00CA1FF6">
            <w:pPr>
              <w:jc w:val="both"/>
              <w:rPr>
                <w:lang w:val="ru-RU"/>
              </w:rPr>
            </w:pPr>
            <w:r w:rsidRPr="008A7B2F">
              <w:rPr>
                <w:lang w:val="ru-RU"/>
              </w:rPr>
              <w:t>Дидактический материал по всем разделам программы, наборы картин и демонстрационный материал, ноутбук, универсальное многофункциональное устройство, комплекты художественной и методической литературы, комплекты видеоматериалов и аудиодисков, столы и стулья, шкафы канцелярские под стеклом.</w:t>
            </w:r>
          </w:p>
          <w:p w:rsidR="004E263E" w:rsidRPr="008A7B2F" w:rsidRDefault="004E263E" w:rsidP="00CA1FF6">
            <w:pPr>
              <w:jc w:val="both"/>
              <w:rPr>
                <w:lang w:val="ru-RU"/>
              </w:rPr>
            </w:pPr>
            <w:r w:rsidRPr="008A7B2F">
              <w:rPr>
                <w:lang w:val="ru-RU"/>
              </w:rPr>
              <w:t>Сопутствующее помещение – инвентарная со стеллажами</w:t>
            </w:r>
          </w:p>
        </w:tc>
      </w:tr>
      <w:tr w:rsidR="004E263E" w:rsidRPr="008A7B2F" w:rsidTr="004E263E">
        <w:trPr>
          <w:trHeight w:val="1260"/>
        </w:trPr>
        <w:tc>
          <w:tcPr>
            <w:tcW w:w="2410" w:type="dxa"/>
          </w:tcPr>
          <w:p w:rsidR="004E263E" w:rsidRPr="00D20F95" w:rsidRDefault="004E263E" w:rsidP="00CA1FF6">
            <w:pPr>
              <w:rPr>
                <w:lang w:val="ru-RU"/>
              </w:rPr>
            </w:pPr>
            <w:r w:rsidRPr="00D20F95">
              <w:rPr>
                <w:lang w:val="ru-RU"/>
              </w:rPr>
              <w:t xml:space="preserve">Кабинет педагога – </w:t>
            </w:r>
            <w:r>
              <w:rPr>
                <w:lang w:val="ru-RU"/>
              </w:rPr>
              <w:t xml:space="preserve">      </w:t>
            </w:r>
            <w:r w:rsidRPr="00D20F95">
              <w:rPr>
                <w:lang w:val="ru-RU"/>
              </w:rPr>
              <w:t>психолога, кабинет учителя - логопеда</w:t>
            </w:r>
          </w:p>
        </w:tc>
        <w:tc>
          <w:tcPr>
            <w:tcW w:w="6804" w:type="dxa"/>
          </w:tcPr>
          <w:p w:rsidR="004E263E" w:rsidRPr="008A7B2F" w:rsidRDefault="004E263E" w:rsidP="00CA1FF6">
            <w:pPr>
              <w:jc w:val="both"/>
              <w:rPr>
                <w:lang w:val="ru-RU"/>
              </w:rPr>
            </w:pPr>
            <w:r w:rsidRPr="008A7B2F">
              <w:rPr>
                <w:lang w:val="ru-RU"/>
              </w:rPr>
              <w:t>Методические пособия, дидактические материалы, наглядно - дидактические пособия по мониторингу, коррекционной педагогике, столы, стулья, зеркало, шкафы для учебных пособий со стеклом</w:t>
            </w:r>
          </w:p>
        </w:tc>
      </w:tr>
    </w:tbl>
    <w:p w:rsidR="004E263E" w:rsidRDefault="004E263E" w:rsidP="004E263E">
      <w:pPr>
        <w:shd w:val="clear" w:color="auto" w:fill="FFFFFF"/>
        <w:jc w:val="both"/>
        <w:textAlignment w:val="baseline"/>
        <w:rPr>
          <w:color w:val="666666"/>
          <w:sz w:val="28"/>
          <w:szCs w:val="28"/>
          <w:bdr w:val="none" w:sz="0" w:space="0" w:color="auto" w:frame="1"/>
        </w:rPr>
      </w:pPr>
    </w:p>
    <w:p w:rsidR="00644019" w:rsidRDefault="00644019" w:rsidP="00644019">
      <w:pPr>
        <w:tabs>
          <w:tab w:val="left" w:pos="1134"/>
        </w:tabs>
        <w:ind w:firstLine="851"/>
        <w:jc w:val="both"/>
      </w:pPr>
      <w:r>
        <w:t xml:space="preserve">Муниципальное </w:t>
      </w:r>
      <w:r w:rsidRPr="00C51AA7">
        <w:t>дошкольное образова</w:t>
      </w:r>
      <w:r>
        <w:t>тельное учреждение «Детский сад №1</w:t>
      </w:r>
      <w:r w:rsidRPr="00C51AA7">
        <w:t xml:space="preserve">» </w:t>
      </w:r>
      <w:r>
        <w:t xml:space="preserve"> </w:t>
      </w:r>
    </w:p>
    <w:p w:rsidR="00644019" w:rsidRDefault="00644019" w:rsidP="00644019">
      <w:pPr>
        <w:tabs>
          <w:tab w:val="left" w:pos="1134"/>
        </w:tabs>
        <w:ind w:firstLine="851"/>
        <w:jc w:val="both"/>
      </w:pPr>
      <w:r w:rsidRPr="00C51AA7">
        <w:t>нахо</w:t>
      </w:r>
      <w:r>
        <w:t xml:space="preserve">дится </w:t>
      </w:r>
      <w:proofErr w:type="gramStart"/>
      <w:r>
        <w:t>в  отдельном</w:t>
      </w:r>
      <w:proofErr w:type="gramEnd"/>
      <w:r>
        <w:t xml:space="preserve"> одно</w:t>
      </w:r>
      <w:r w:rsidRPr="00C51AA7">
        <w:t xml:space="preserve">этажном здании. </w:t>
      </w:r>
    </w:p>
    <w:p w:rsidR="00644019" w:rsidRDefault="00644019" w:rsidP="00644019">
      <w:pPr>
        <w:tabs>
          <w:tab w:val="left" w:pos="1134"/>
        </w:tabs>
        <w:ind w:firstLine="851"/>
        <w:jc w:val="both"/>
      </w:pPr>
    </w:p>
    <w:tbl>
      <w:tblPr>
        <w:tblW w:w="921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04"/>
      </w:tblGrid>
      <w:tr w:rsidR="00644019" w:rsidRPr="00321F89" w:rsidTr="00644019">
        <w:tc>
          <w:tcPr>
            <w:tcW w:w="2410" w:type="dxa"/>
          </w:tcPr>
          <w:p w:rsidR="00644019" w:rsidRPr="00321F89" w:rsidRDefault="00644019" w:rsidP="00CA1FF6">
            <w:pPr>
              <w:tabs>
                <w:tab w:val="left" w:pos="1134"/>
              </w:tabs>
              <w:jc w:val="both"/>
            </w:pPr>
            <w:r w:rsidRPr="00321F89">
              <w:t>Объект, кабинет</w:t>
            </w:r>
          </w:p>
        </w:tc>
        <w:tc>
          <w:tcPr>
            <w:tcW w:w="6804" w:type="dxa"/>
          </w:tcPr>
          <w:p w:rsidR="00644019" w:rsidRPr="00321F89" w:rsidRDefault="00644019" w:rsidP="00CA1FF6">
            <w:pPr>
              <w:tabs>
                <w:tab w:val="left" w:pos="1134"/>
              </w:tabs>
              <w:ind w:firstLine="851"/>
            </w:pPr>
            <w:r w:rsidRPr="00321F89">
              <w:t>Характеристика оснащения объектов</w:t>
            </w:r>
          </w:p>
        </w:tc>
      </w:tr>
      <w:tr w:rsidR="00644019" w:rsidRPr="00321F89" w:rsidTr="00644019">
        <w:tc>
          <w:tcPr>
            <w:tcW w:w="2410" w:type="dxa"/>
          </w:tcPr>
          <w:p w:rsidR="00644019" w:rsidRPr="00321F89" w:rsidRDefault="00644019" w:rsidP="00CA1FF6">
            <w:pPr>
              <w:tabs>
                <w:tab w:val="left" w:pos="1134"/>
              </w:tabs>
              <w:jc w:val="both"/>
            </w:pPr>
            <w:r w:rsidRPr="00321F89">
              <w:t>Здание детского сада</w:t>
            </w:r>
          </w:p>
        </w:tc>
        <w:tc>
          <w:tcPr>
            <w:tcW w:w="6804" w:type="dxa"/>
          </w:tcPr>
          <w:p w:rsidR="00644019" w:rsidRDefault="00644019" w:rsidP="00CA1FF6">
            <w:pPr>
              <w:tabs>
                <w:tab w:val="left" w:pos="1134"/>
              </w:tabs>
            </w:pPr>
            <w:r>
              <w:t>Здание одноэтажное, введено в эксплуатацию в 1940</w:t>
            </w:r>
            <w:r w:rsidRPr="00321F89">
              <w:t xml:space="preserve"> году,</w:t>
            </w:r>
            <w:r>
              <w:t xml:space="preserve"> расположено</w:t>
            </w:r>
            <w:r w:rsidRPr="00321F89">
              <w:t xml:space="preserve"> по адресу: Ульяновская об</w:t>
            </w:r>
            <w:r>
              <w:t>ласть, Новоспасский район, р.п. Новоспасское, ул. Кузнецкая 95</w:t>
            </w:r>
            <w:r w:rsidRPr="00321F89">
              <w:t xml:space="preserve">, </w:t>
            </w:r>
            <w:r>
              <w:t>проектная мощность здания – 90</w:t>
            </w:r>
            <w:r w:rsidRPr="00321F89">
              <w:t xml:space="preserve"> мест, оснащено всеми коммуникациями: холодное и горячее водоснабжение, канализация, сантехническое оборудование, центральное</w:t>
            </w:r>
            <w:r>
              <w:t xml:space="preserve"> отопление. </w:t>
            </w:r>
            <w:r w:rsidRPr="00C51AA7">
              <w:t>На т</w:t>
            </w:r>
            <w:r>
              <w:t xml:space="preserve">ерритории: </w:t>
            </w:r>
            <w:r w:rsidRPr="00C51AA7">
              <w:t>прогулочные у</w:t>
            </w:r>
            <w:r>
              <w:t>частки, оснащенные</w:t>
            </w:r>
            <w:r w:rsidRPr="00C51AA7">
              <w:t xml:space="preserve"> игровым и спортивным об</w:t>
            </w:r>
            <w:r>
              <w:t>орудованием. Имеются клумбы</w:t>
            </w:r>
            <w:r w:rsidRPr="00C51AA7">
              <w:t>, цветники. Территория детского сада огорожена металлическим забором. Входные ворота, калитки закрываются на замки после массового приема детей.</w:t>
            </w:r>
          </w:p>
          <w:p w:rsidR="00644019" w:rsidRPr="00321F89" w:rsidRDefault="00644019" w:rsidP="00CA1FF6">
            <w:pPr>
              <w:tabs>
                <w:tab w:val="left" w:pos="1134"/>
              </w:tabs>
            </w:pPr>
            <w:r w:rsidRPr="00C51AA7">
              <w:t>Пожароопасные помещени</w:t>
            </w:r>
            <w:r>
              <w:t>я оборудованы</w:t>
            </w:r>
            <w:r w:rsidRPr="00C51AA7">
              <w:t xml:space="preserve"> огнеупорными дверями. В ДОУ установлена система автоматической пожарной и охранной сигнализации, действует кнопка тревожной сигнализации. Общую охрану ДОУ, обеспечение пожарной и</w:t>
            </w:r>
            <w:r>
              <w:t xml:space="preserve"> террористической безопасности осуществляет ФГКУ «УВО ВНГ России по Ульяновской области» - Новоспасское ОВО, ведётся видеонаблюдение, установлены            2 видеокамеры.</w:t>
            </w:r>
          </w:p>
        </w:tc>
      </w:tr>
      <w:tr w:rsidR="00644019" w:rsidRPr="00321F89" w:rsidTr="00644019">
        <w:tc>
          <w:tcPr>
            <w:tcW w:w="2410" w:type="dxa"/>
          </w:tcPr>
          <w:p w:rsidR="00644019" w:rsidRPr="002D2D99" w:rsidRDefault="00644019" w:rsidP="00CA1FF6">
            <w:pPr>
              <w:jc w:val="center"/>
            </w:pPr>
            <w:r w:rsidRPr="002D2D99">
              <w:t>Кухонный блок</w:t>
            </w:r>
          </w:p>
        </w:tc>
        <w:tc>
          <w:tcPr>
            <w:tcW w:w="6804" w:type="dxa"/>
          </w:tcPr>
          <w:p w:rsidR="00644019" w:rsidRPr="002D2D99" w:rsidRDefault="00644019" w:rsidP="00CA1FF6">
            <w:r w:rsidRPr="00E05AA1">
              <w:t>Кухня-пищеблок расположен в отдельном здании.</w:t>
            </w:r>
            <w:r w:rsidRPr="002D2D99">
              <w:t>, состоит из загрузочной</w:t>
            </w:r>
            <w:r>
              <w:t>, горячего цеха,</w:t>
            </w:r>
            <w:r w:rsidRPr="002D2D99">
              <w:t xml:space="preserve"> цеха подготовки овощей, мясо – рыбного цеха, кладовой сухих продуктов, раздаточной, кладовой х</w:t>
            </w:r>
            <w:r>
              <w:t xml:space="preserve">ранения овощей, </w:t>
            </w:r>
            <w:r w:rsidRPr="002D2D99">
              <w:t xml:space="preserve"> моечной кухонно</w:t>
            </w:r>
            <w:r>
              <w:t>й посуды,</w:t>
            </w:r>
            <w:r w:rsidRPr="002D2D99">
              <w:t xml:space="preserve"> помещения уборочного </w:t>
            </w:r>
            <w:r>
              <w:t>инвентаря, гардероба персонала</w:t>
            </w:r>
            <w:r w:rsidRPr="002D2D99">
              <w:t xml:space="preserve">, </w:t>
            </w:r>
            <w:r>
              <w:t xml:space="preserve">оснащение: </w:t>
            </w:r>
            <w:r w:rsidRPr="002D2D99">
              <w:t>стеллажи производственные, шкаф расп</w:t>
            </w:r>
            <w:r>
              <w:t xml:space="preserve">ашной для хлеба, весы механические-1, весы электронные - 1, столы </w:t>
            </w:r>
            <w:r w:rsidRPr="002D2D99">
              <w:t>п</w:t>
            </w:r>
            <w:r>
              <w:t>роизводственные-3, бытовой холодильник  – 2</w:t>
            </w:r>
            <w:r w:rsidRPr="00E05AA1">
              <w:t>, морозил</w:t>
            </w:r>
            <w:r>
              <w:t>ьная камера – 2, газовая плита – 2</w:t>
            </w:r>
            <w:r w:rsidRPr="00E05AA1">
              <w:t xml:space="preserve">, электрическая мясорубка – </w:t>
            </w:r>
            <w:r>
              <w:t>1, газовая колонка – 1, сковороды кухонные - 4</w:t>
            </w:r>
            <w:r w:rsidRPr="002D2D99">
              <w:t>,</w:t>
            </w:r>
            <w:r>
              <w:t xml:space="preserve"> кастрюли варочные для приготовления пищи: 20л – 3, 15л – 1, 13л-1,         11л -2, 5л -2</w:t>
            </w:r>
          </w:p>
        </w:tc>
      </w:tr>
      <w:tr w:rsidR="00644019" w:rsidRPr="002D2D99" w:rsidTr="00644019">
        <w:tc>
          <w:tcPr>
            <w:tcW w:w="2410" w:type="dxa"/>
          </w:tcPr>
          <w:p w:rsidR="00644019" w:rsidRPr="002D2D99" w:rsidRDefault="00644019" w:rsidP="00CA1FF6">
            <w:pPr>
              <w:jc w:val="center"/>
            </w:pPr>
            <w:proofErr w:type="spellStart"/>
            <w:r w:rsidRPr="002D2D99">
              <w:t>Стирально</w:t>
            </w:r>
            <w:proofErr w:type="spellEnd"/>
            <w:r w:rsidRPr="002D2D99">
              <w:t xml:space="preserve"> – гладильный блок</w:t>
            </w:r>
          </w:p>
        </w:tc>
        <w:tc>
          <w:tcPr>
            <w:tcW w:w="6804" w:type="dxa"/>
          </w:tcPr>
          <w:p w:rsidR="00644019" w:rsidRPr="002D2D99" w:rsidRDefault="00644019" w:rsidP="00CA1FF6">
            <w:pPr>
              <w:jc w:val="both"/>
            </w:pPr>
            <w:r w:rsidRPr="002D2D99">
              <w:t>Располож</w:t>
            </w:r>
            <w:r>
              <w:t xml:space="preserve">ен в отдельном здании, </w:t>
            </w:r>
            <w:r w:rsidRPr="002D2D99">
              <w:t>состоит из помещения для сортировки белья, стиральной, гладильной, кладовой чис</w:t>
            </w:r>
            <w:r>
              <w:t>того белья, оборудован: стол производственный, секция</w:t>
            </w:r>
            <w:r w:rsidRPr="002D2D99">
              <w:t xml:space="preserve"> для </w:t>
            </w:r>
            <w:r>
              <w:t xml:space="preserve">грязного белья, ванная, </w:t>
            </w:r>
            <w:r w:rsidRPr="00E05AA1">
              <w:t xml:space="preserve">стиральной машиной с автоматическим </w:t>
            </w:r>
            <w:r w:rsidRPr="00E05AA1">
              <w:lastRenderedPageBreak/>
              <w:t>управлением, ц</w:t>
            </w:r>
            <w:r>
              <w:t xml:space="preserve">ентрифугой, сушильным барабаном, шкафом для белья, столом гладильным, утюгом </w:t>
            </w:r>
          </w:p>
        </w:tc>
      </w:tr>
      <w:tr w:rsidR="00644019" w:rsidRPr="002D2D99" w:rsidTr="00644019">
        <w:tc>
          <w:tcPr>
            <w:tcW w:w="2410" w:type="dxa"/>
          </w:tcPr>
          <w:p w:rsidR="00644019" w:rsidRPr="002D2D99" w:rsidRDefault="00644019" w:rsidP="00CA1FF6">
            <w:pPr>
              <w:jc w:val="center"/>
            </w:pPr>
            <w:r w:rsidRPr="002D2D99">
              <w:lastRenderedPageBreak/>
              <w:t xml:space="preserve">Участки прогулочные </w:t>
            </w:r>
          </w:p>
        </w:tc>
        <w:tc>
          <w:tcPr>
            <w:tcW w:w="6804" w:type="dxa"/>
          </w:tcPr>
          <w:p w:rsidR="00644019" w:rsidRPr="002D2D99" w:rsidRDefault="00644019" w:rsidP="00CA1FF6">
            <w:pPr>
              <w:jc w:val="both"/>
            </w:pPr>
            <w:r w:rsidRPr="002D2D99">
              <w:t>Участки раздельные для каждой г</w:t>
            </w:r>
            <w:r>
              <w:t>руппы, разделены деревянным штакетником</w:t>
            </w:r>
            <w:r w:rsidRPr="002D2D99">
              <w:t>, оборудованы малыми архитектурными формами: пес</w:t>
            </w:r>
            <w:r>
              <w:t xml:space="preserve">очницы, качели, столики и столы, лавочки; </w:t>
            </w:r>
            <w:r w:rsidRPr="002D2D99">
              <w:t xml:space="preserve">прогулочные веранды, цветочные клумбы, </w:t>
            </w:r>
          </w:p>
        </w:tc>
      </w:tr>
    </w:tbl>
    <w:p w:rsidR="001F2885" w:rsidRPr="000863ED" w:rsidRDefault="001F2885" w:rsidP="00C57810">
      <w:pPr>
        <w:pStyle w:val="a3"/>
        <w:spacing w:line="276" w:lineRule="auto"/>
        <w:jc w:val="left"/>
        <w:rPr>
          <w:sz w:val="24"/>
          <w:szCs w:val="24"/>
        </w:rPr>
      </w:pPr>
    </w:p>
    <w:p w:rsidR="001F2885" w:rsidRPr="006D5F45" w:rsidRDefault="006D5F45" w:rsidP="001F2885">
      <w:pPr>
        <w:pStyle w:val="a3"/>
        <w:numPr>
          <w:ilvl w:val="1"/>
          <w:numId w:val="26"/>
        </w:numPr>
        <w:spacing w:line="276" w:lineRule="auto"/>
        <w:rPr>
          <w:sz w:val="24"/>
          <w:szCs w:val="24"/>
          <w:u w:val="single"/>
        </w:rPr>
      </w:pPr>
      <w:r>
        <w:rPr>
          <w:sz w:val="24"/>
          <w:szCs w:val="24"/>
        </w:rPr>
        <w:t>Охрана и укрепление здоровья детей</w:t>
      </w:r>
    </w:p>
    <w:p w:rsidR="006D5F45" w:rsidRPr="006F553B" w:rsidRDefault="006D5F45" w:rsidP="006D5F45">
      <w:pPr>
        <w:shd w:val="clear" w:color="auto" w:fill="FFFFFF"/>
        <w:jc w:val="both"/>
        <w:textAlignment w:val="baseline"/>
        <w:rPr>
          <w:color w:val="000000" w:themeColor="text1"/>
        </w:rPr>
      </w:pPr>
      <w:r w:rsidRPr="006F553B">
        <w:rPr>
          <w:color w:val="000000" w:themeColor="text1"/>
          <w:bdr w:val="none" w:sz="0" w:space="0" w:color="auto" w:frame="1"/>
        </w:rPr>
        <w:t>На протяжении многих  лет существования МДОУ ведется комплексная работа по сохранению и укреплению здоровья воспитанников.</w:t>
      </w:r>
    </w:p>
    <w:p w:rsidR="006D5F45" w:rsidRPr="006F553B" w:rsidRDefault="006D5F45" w:rsidP="006D5F45">
      <w:pPr>
        <w:shd w:val="clear" w:color="auto" w:fill="FFFFFF"/>
        <w:jc w:val="both"/>
        <w:textAlignment w:val="baseline"/>
        <w:rPr>
          <w:color w:val="000000" w:themeColor="text1"/>
        </w:rPr>
      </w:pPr>
      <w:r w:rsidRPr="006F553B">
        <w:rPr>
          <w:color w:val="000000" w:themeColor="text1"/>
          <w:bdr w:val="none" w:sz="0" w:space="0" w:color="auto" w:frame="1"/>
        </w:rPr>
        <w:t>Система физкультурно-оздоровительной работы МДОУ: </w:t>
      </w:r>
    </w:p>
    <w:p w:rsidR="006D5F45" w:rsidRPr="006F553B" w:rsidRDefault="006D5F45" w:rsidP="006D5F45">
      <w:pPr>
        <w:shd w:val="clear" w:color="auto" w:fill="FFFFFF"/>
        <w:jc w:val="both"/>
        <w:textAlignment w:val="baseline"/>
        <w:rPr>
          <w:color w:val="000000" w:themeColor="text1"/>
        </w:rPr>
      </w:pPr>
      <w:r w:rsidRPr="006F553B">
        <w:rPr>
          <w:color w:val="000000" w:themeColor="text1"/>
          <w:bdr w:val="none" w:sz="0" w:space="0" w:color="auto" w:frame="1"/>
        </w:rPr>
        <w:t> </w:t>
      </w:r>
    </w:p>
    <w:p w:rsidR="006D5F45" w:rsidRPr="006F553B" w:rsidRDefault="006D5F45" w:rsidP="006D5F45">
      <w:pPr>
        <w:pStyle w:val="ab"/>
        <w:numPr>
          <w:ilvl w:val="0"/>
          <w:numId w:val="39"/>
        </w:numPr>
        <w:shd w:val="clear" w:color="auto" w:fill="FBFCFC"/>
        <w:contextualSpacing/>
        <w:textAlignment w:val="baseline"/>
        <w:rPr>
          <w:color w:val="000000" w:themeColor="text1"/>
          <w:bdr w:val="none" w:sz="0" w:space="0" w:color="auto" w:frame="1"/>
        </w:rPr>
      </w:pPr>
      <w:r w:rsidRPr="006F553B">
        <w:rPr>
          <w:color w:val="000000" w:themeColor="text1"/>
          <w:bdr w:val="none" w:sz="0" w:space="0" w:color="auto" w:frame="1"/>
        </w:rPr>
        <w:t xml:space="preserve">3 физкультурных занятия в неделю в каждой возрастной группе, </w:t>
      </w:r>
      <w:r>
        <w:rPr>
          <w:color w:val="000000" w:themeColor="text1"/>
          <w:bdr w:val="none" w:sz="0" w:space="0" w:color="auto" w:frame="1"/>
        </w:rPr>
        <w:t xml:space="preserve">                                             </w:t>
      </w:r>
      <w:r w:rsidRPr="006F553B">
        <w:rPr>
          <w:color w:val="000000" w:themeColor="text1"/>
          <w:bdr w:val="none" w:sz="0" w:space="0" w:color="auto" w:frame="1"/>
        </w:rPr>
        <w:t>1 из них на воздухе</w:t>
      </w:r>
    </w:p>
    <w:p w:rsidR="006D5F45" w:rsidRPr="006F553B" w:rsidRDefault="006D5F45" w:rsidP="006D5F45">
      <w:pPr>
        <w:pStyle w:val="ab"/>
        <w:numPr>
          <w:ilvl w:val="0"/>
          <w:numId w:val="39"/>
        </w:numPr>
        <w:shd w:val="clear" w:color="auto" w:fill="FBFCFC"/>
        <w:contextualSpacing/>
        <w:jc w:val="both"/>
        <w:textAlignment w:val="baseline"/>
        <w:rPr>
          <w:color w:val="000000" w:themeColor="text1"/>
        </w:rPr>
      </w:pPr>
      <w:r w:rsidRPr="006F553B">
        <w:rPr>
          <w:color w:val="000000" w:themeColor="text1"/>
          <w:bdr w:val="none" w:sz="0" w:space="0" w:color="auto" w:frame="1"/>
        </w:rPr>
        <w:t>Утренняя гимнастика</w:t>
      </w:r>
    </w:p>
    <w:p w:rsidR="006D5F45" w:rsidRPr="006F553B" w:rsidRDefault="006D5F45" w:rsidP="006D5F45">
      <w:pPr>
        <w:pStyle w:val="ab"/>
        <w:numPr>
          <w:ilvl w:val="0"/>
          <w:numId w:val="39"/>
        </w:numPr>
        <w:shd w:val="clear" w:color="auto" w:fill="FBFCFC"/>
        <w:contextualSpacing/>
        <w:jc w:val="both"/>
        <w:textAlignment w:val="baseline"/>
        <w:rPr>
          <w:color w:val="000000" w:themeColor="text1"/>
        </w:rPr>
      </w:pPr>
      <w:r w:rsidRPr="006F553B">
        <w:rPr>
          <w:color w:val="000000" w:themeColor="text1"/>
          <w:bdr w:val="none" w:sz="0" w:space="0" w:color="auto" w:frame="1"/>
        </w:rPr>
        <w:t>Упражнения после сна</w:t>
      </w:r>
    </w:p>
    <w:p w:rsidR="006D5F45" w:rsidRPr="006F553B" w:rsidRDefault="006D5F45" w:rsidP="006D5F45">
      <w:pPr>
        <w:pStyle w:val="ab"/>
        <w:numPr>
          <w:ilvl w:val="0"/>
          <w:numId w:val="39"/>
        </w:numPr>
        <w:shd w:val="clear" w:color="auto" w:fill="FBFCFC"/>
        <w:contextualSpacing/>
        <w:jc w:val="both"/>
        <w:textAlignment w:val="baseline"/>
        <w:rPr>
          <w:color w:val="000000" w:themeColor="text1"/>
        </w:rPr>
      </w:pPr>
      <w:r w:rsidRPr="006F553B">
        <w:rPr>
          <w:color w:val="000000" w:themeColor="text1"/>
          <w:bdr w:val="none" w:sz="0" w:space="0" w:color="auto" w:frame="1"/>
        </w:rPr>
        <w:t>Проведение закаливающих процедур</w:t>
      </w:r>
    </w:p>
    <w:p w:rsidR="006D5F45" w:rsidRPr="006F553B" w:rsidRDefault="006D5F45" w:rsidP="006D5F45">
      <w:pPr>
        <w:pStyle w:val="ab"/>
        <w:numPr>
          <w:ilvl w:val="0"/>
          <w:numId w:val="39"/>
        </w:numPr>
        <w:shd w:val="clear" w:color="auto" w:fill="FBFCFC"/>
        <w:contextualSpacing/>
        <w:jc w:val="both"/>
        <w:textAlignment w:val="baseline"/>
        <w:rPr>
          <w:color w:val="000000" w:themeColor="text1"/>
        </w:rPr>
      </w:pPr>
      <w:r w:rsidRPr="006F553B">
        <w:rPr>
          <w:color w:val="000000" w:themeColor="text1"/>
          <w:bdr w:val="none" w:sz="0" w:space="0" w:color="auto" w:frame="1"/>
        </w:rPr>
        <w:t xml:space="preserve">3–7 лет – </w:t>
      </w:r>
      <w:proofErr w:type="spellStart"/>
      <w:r w:rsidRPr="006F553B">
        <w:rPr>
          <w:color w:val="000000" w:themeColor="text1"/>
          <w:bdr w:val="none" w:sz="0" w:space="0" w:color="auto" w:frame="1"/>
        </w:rPr>
        <w:t>босохождение</w:t>
      </w:r>
      <w:proofErr w:type="spellEnd"/>
      <w:r w:rsidRPr="006F553B">
        <w:rPr>
          <w:color w:val="000000" w:themeColor="text1"/>
          <w:bdr w:val="none" w:sz="0" w:space="0" w:color="auto" w:frame="1"/>
        </w:rPr>
        <w:t>;</w:t>
      </w:r>
    </w:p>
    <w:p w:rsidR="006D5F45" w:rsidRPr="006F553B" w:rsidRDefault="006D5F45" w:rsidP="006D5F45">
      <w:pPr>
        <w:pStyle w:val="ab"/>
        <w:numPr>
          <w:ilvl w:val="0"/>
          <w:numId w:val="39"/>
        </w:numPr>
        <w:shd w:val="clear" w:color="auto" w:fill="FBFCFC"/>
        <w:contextualSpacing/>
        <w:jc w:val="both"/>
        <w:textAlignment w:val="baseline"/>
        <w:rPr>
          <w:color w:val="000000" w:themeColor="text1"/>
        </w:rPr>
      </w:pPr>
      <w:r w:rsidRPr="006F553B">
        <w:rPr>
          <w:color w:val="000000" w:themeColor="text1"/>
          <w:bdr w:val="none" w:sz="0" w:space="0" w:color="auto" w:frame="1"/>
        </w:rPr>
        <w:t>Обеспечение рационального калорийного питания и др.</w:t>
      </w:r>
    </w:p>
    <w:p w:rsidR="006D5F45" w:rsidRPr="006F553B" w:rsidRDefault="006D5F45" w:rsidP="006D5F45">
      <w:pPr>
        <w:pStyle w:val="ab"/>
        <w:numPr>
          <w:ilvl w:val="0"/>
          <w:numId w:val="39"/>
        </w:numPr>
        <w:shd w:val="clear" w:color="auto" w:fill="FBFCFC"/>
        <w:contextualSpacing/>
        <w:jc w:val="both"/>
        <w:textAlignment w:val="baseline"/>
        <w:rPr>
          <w:color w:val="000000" w:themeColor="text1"/>
        </w:rPr>
      </w:pPr>
      <w:r w:rsidRPr="006F553B">
        <w:rPr>
          <w:color w:val="000000" w:themeColor="text1"/>
          <w:bdr w:val="none" w:sz="0" w:space="0" w:color="auto" w:frame="1"/>
        </w:rPr>
        <w:t>Контроль за соблюдением СанПиН в детсаду и на территории ДОУ.</w:t>
      </w:r>
    </w:p>
    <w:p w:rsidR="006D5F45" w:rsidRPr="006F553B" w:rsidRDefault="006D5F45" w:rsidP="006D5F45">
      <w:pPr>
        <w:pStyle w:val="ab"/>
        <w:numPr>
          <w:ilvl w:val="0"/>
          <w:numId w:val="39"/>
        </w:numPr>
        <w:shd w:val="clear" w:color="auto" w:fill="FBFCFC"/>
        <w:contextualSpacing/>
        <w:jc w:val="both"/>
        <w:textAlignment w:val="baseline"/>
        <w:rPr>
          <w:color w:val="000000" w:themeColor="text1"/>
        </w:rPr>
      </w:pPr>
      <w:r w:rsidRPr="006F553B">
        <w:rPr>
          <w:color w:val="000000" w:themeColor="text1"/>
          <w:bdr w:val="none" w:sz="0" w:space="0" w:color="auto" w:frame="1"/>
        </w:rPr>
        <w:t>Профилактика травматизма, педикулёза, отравлений и др.</w:t>
      </w:r>
    </w:p>
    <w:p w:rsidR="006D5F45" w:rsidRPr="00C57810" w:rsidRDefault="006D5F45" w:rsidP="006D5F45">
      <w:pPr>
        <w:shd w:val="clear" w:color="auto" w:fill="FFFFFF"/>
        <w:jc w:val="both"/>
        <w:textAlignment w:val="baseline"/>
        <w:rPr>
          <w:rFonts w:ascii="Arial" w:hAnsi="Arial" w:cs="Arial"/>
          <w:color w:val="666666"/>
          <w:sz w:val="28"/>
          <w:szCs w:val="28"/>
        </w:rPr>
      </w:pPr>
      <w:r w:rsidRPr="00ED00A4">
        <w:rPr>
          <w:i/>
          <w:iCs/>
          <w:color w:val="666666"/>
          <w:sz w:val="28"/>
          <w:szCs w:val="28"/>
          <w:bdr w:val="none" w:sz="0" w:space="0" w:color="auto" w:frame="1"/>
        </w:rPr>
        <w:t> </w:t>
      </w:r>
    </w:p>
    <w:p w:rsidR="006D5F45" w:rsidRPr="00E13BB1" w:rsidRDefault="006D5F45" w:rsidP="006D5F45">
      <w:pPr>
        <w:shd w:val="clear" w:color="auto" w:fill="FFFFFF"/>
        <w:jc w:val="both"/>
        <w:textAlignment w:val="baseline"/>
        <w:rPr>
          <w:rFonts w:ascii="Arial" w:hAnsi="Arial" w:cs="Arial"/>
          <w:color w:val="000000" w:themeColor="text1"/>
        </w:rPr>
      </w:pPr>
      <w:r w:rsidRPr="00E13BB1">
        <w:rPr>
          <w:iCs/>
          <w:color w:val="000000" w:themeColor="text1"/>
          <w:bdr w:val="none" w:sz="0" w:space="0" w:color="auto" w:frame="1"/>
        </w:rPr>
        <w:t>Физкультурно-оздоровительная работа</w:t>
      </w:r>
      <w:r w:rsidRPr="00E13BB1">
        <w:rPr>
          <w:color w:val="000000" w:themeColor="text1"/>
          <w:bdr w:val="none" w:sz="0" w:space="0" w:color="auto" w:frame="1"/>
        </w:rPr>
        <w:t> направлена на:</w:t>
      </w:r>
    </w:p>
    <w:p w:rsidR="006D5F45" w:rsidRPr="00E13BB1" w:rsidRDefault="006D5F45" w:rsidP="006D5F45">
      <w:pPr>
        <w:shd w:val="clear" w:color="auto" w:fill="FBFCFC"/>
        <w:ind w:left="840" w:hanging="360"/>
        <w:jc w:val="both"/>
        <w:textAlignment w:val="baseline"/>
        <w:rPr>
          <w:rFonts w:ascii="Arial" w:hAnsi="Arial" w:cs="Arial"/>
          <w:color w:val="000000" w:themeColor="text1"/>
        </w:rPr>
      </w:pPr>
      <w:r w:rsidRPr="00E13BB1">
        <w:rPr>
          <w:rFonts w:ascii="Symbol" w:hAnsi="Symbol" w:cs="Arial"/>
          <w:color w:val="000000" w:themeColor="text1"/>
          <w:bdr w:val="none" w:sz="0" w:space="0" w:color="auto" w:frame="1"/>
        </w:rPr>
        <w:t></w:t>
      </w:r>
      <w:r w:rsidRPr="00E13BB1">
        <w:rPr>
          <w:color w:val="000000" w:themeColor="text1"/>
          <w:bdr w:val="none" w:sz="0" w:space="0" w:color="auto" w:frame="1"/>
        </w:rPr>
        <w:t>     решение программных задач физического воспитания и развития;</w:t>
      </w:r>
    </w:p>
    <w:p w:rsidR="006D5F45" w:rsidRPr="00E13BB1" w:rsidRDefault="006D5F45" w:rsidP="006D5F45">
      <w:pPr>
        <w:shd w:val="clear" w:color="auto" w:fill="FBFCFC"/>
        <w:ind w:left="840" w:hanging="360"/>
        <w:jc w:val="both"/>
        <w:textAlignment w:val="baseline"/>
        <w:rPr>
          <w:rFonts w:ascii="Arial" w:hAnsi="Arial" w:cs="Arial"/>
          <w:color w:val="000000" w:themeColor="text1"/>
        </w:rPr>
      </w:pPr>
      <w:r w:rsidRPr="00E13BB1">
        <w:rPr>
          <w:rFonts w:ascii="Symbol" w:hAnsi="Symbol" w:cs="Arial"/>
          <w:color w:val="000000" w:themeColor="text1"/>
          <w:bdr w:val="none" w:sz="0" w:space="0" w:color="auto" w:frame="1"/>
        </w:rPr>
        <w:t></w:t>
      </w:r>
      <w:r w:rsidRPr="00E13BB1">
        <w:rPr>
          <w:color w:val="000000" w:themeColor="text1"/>
          <w:bdr w:val="none" w:sz="0" w:space="0" w:color="auto" w:frame="1"/>
        </w:rPr>
        <w:t>     обеспечение двигательного режима и активности;</w:t>
      </w:r>
    </w:p>
    <w:p w:rsidR="006D5F45" w:rsidRDefault="006D5F45" w:rsidP="00C57810">
      <w:pPr>
        <w:shd w:val="clear" w:color="auto" w:fill="FBFCFC"/>
        <w:ind w:left="840" w:hanging="360"/>
        <w:jc w:val="both"/>
        <w:textAlignment w:val="baseline"/>
        <w:rPr>
          <w:color w:val="000000" w:themeColor="text1"/>
          <w:bdr w:val="none" w:sz="0" w:space="0" w:color="auto" w:frame="1"/>
        </w:rPr>
      </w:pPr>
      <w:r w:rsidRPr="00E13BB1">
        <w:rPr>
          <w:rFonts w:ascii="Symbol" w:hAnsi="Symbol" w:cs="Arial"/>
          <w:color w:val="000000" w:themeColor="text1"/>
          <w:bdr w:val="none" w:sz="0" w:space="0" w:color="auto" w:frame="1"/>
        </w:rPr>
        <w:t></w:t>
      </w:r>
      <w:r w:rsidRPr="00E13BB1">
        <w:rPr>
          <w:color w:val="000000" w:themeColor="text1"/>
          <w:bdr w:val="none" w:sz="0" w:space="0" w:color="auto" w:frame="1"/>
        </w:rPr>
        <w:t>     сохранение и укрепление психического здоровья.</w:t>
      </w:r>
    </w:p>
    <w:p w:rsidR="00C57810" w:rsidRPr="00C57810" w:rsidRDefault="00C57810" w:rsidP="00C57810">
      <w:pPr>
        <w:shd w:val="clear" w:color="auto" w:fill="FBFCFC"/>
        <w:ind w:left="840" w:hanging="360"/>
        <w:jc w:val="both"/>
        <w:textAlignment w:val="baseline"/>
        <w:rPr>
          <w:rFonts w:ascii="Arial" w:hAnsi="Arial" w:cs="Arial"/>
          <w:color w:val="000000" w:themeColor="text1"/>
        </w:rPr>
      </w:pPr>
    </w:p>
    <w:p w:rsidR="006D5F45" w:rsidRPr="006D5F45" w:rsidRDefault="006D5F45" w:rsidP="006D5F45">
      <w:pPr>
        <w:shd w:val="clear" w:color="auto" w:fill="FBFCFC"/>
        <w:spacing w:line="233" w:lineRule="atLeast"/>
        <w:jc w:val="center"/>
        <w:textAlignment w:val="baseline"/>
        <w:rPr>
          <w:rFonts w:ascii="Arial" w:hAnsi="Arial" w:cs="Arial"/>
          <w:color w:val="000000" w:themeColor="text1"/>
        </w:rPr>
      </w:pPr>
      <w:r w:rsidRPr="006D5F45">
        <w:rPr>
          <w:bCs/>
          <w:color w:val="000000" w:themeColor="text1"/>
          <w:bdr w:val="none" w:sz="0" w:space="0" w:color="auto" w:frame="1"/>
        </w:rPr>
        <w:t>Сведения об уровне здоровья воспитанников</w:t>
      </w:r>
    </w:p>
    <w:tbl>
      <w:tblPr>
        <w:tblW w:w="9316" w:type="dxa"/>
        <w:shd w:val="clear" w:color="auto" w:fill="FBFCFC"/>
        <w:tblLayout w:type="fixed"/>
        <w:tblCellMar>
          <w:left w:w="0" w:type="dxa"/>
          <w:right w:w="0" w:type="dxa"/>
        </w:tblCellMar>
        <w:tblLook w:val="04A0" w:firstRow="1" w:lastRow="0" w:firstColumn="1" w:lastColumn="0" w:noHBand="0" w:noVBand="1"/>
      </w:tblPr>
      <w:tblGrid>
        <w:gridCol w:w="1809"/>
        <w:gridCol w:w="1276"/>
        <w:gridCol w:w="1134"/>
        <w:gridCol w:w="1418"/>
        <w:gridCol w:w="1134"/>
        <w:gridCol w:w="1134"/>
        <w:gridCol w:w="1411"/>
      </w:tblGrid>
      <w:tr w:rsidR="006D5F45" w:rsidRPr="006D5F45" w:rsidTr="007E6317">
        <w:trPr>
          <w:trHeight w:val="744"/>
        </w:trPr>
        <w:tc>
          <w:tcPr>
            <w:tcW w:w="1809"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6D5F45" w:rsidRPr="006D5F45" w:rsidRDefault="006D5F45" w:rsidP="007E6317">
            <w:pPr>
              <w:spacing w:line="233" w:lineRule="atLeast"/>
              <w:jc w:val="center"/>
              <w:textAlignment w:val="baseline"/>
              <w:rPr>
                <w:color w:val="000000" w:themeColor="text1"/>
              </w:rPr>
            </w:pPr>
            <w:r w:rsidRPr="006D5F45">
              <w:rPr>
                <w:color w:val="000000" w:themeColor="text1"/>
                <w:bdr w:val="none" w:sz="0" w:space="0" w:color="auto" w:frame="1"/>
              </w:rPr>
              <w:t>год</w:t>
            </w:r>
          </w:p>
        </w:tc>
        <w:tc>
          <w:tcPr>
            <w:tcW w:w="1276" w:type="dxa"/>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5F45" w:rsidRPr="006D5F45" w:rsidRDefault="006D5F45" w:rsidP="007E6317">
            <w:pPr>
              <w:spacing w:line="233" w:lineRule="atLeast"/>
              <w:jc w:val="center"/>
              <w:textAlignment w:val="baseline"/>
              <w:rPr>
                <w:color w:val="000000" w:themeColor="text1"/>
              </w:rPr>
            </w:pPr>
            <w:r w:rsidRPr="006D5F45">
              <w:rPr>
                <w:color w:val="000000" w:themeColor="text1"/>
                <w:bdr w:val="none" w:sz="0" w:space="0" w:color="auto" w:frame="1"/>
              </w:rPr>
              <w:t>Всего детей</w:t>
            </w:r>
          </w:p>
        </w:tc>
        <w:tc>
          <w:tcPr>
            <w:tcW w:w="6231"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6D5F45" w:rsidRPr="006D5F45" w:rsidRDefault="006D5F45" w:rsidP="007E6317">
            <w:pPr>
              <w:spacing w:line="233" w:lineRule="atLeast"/>
              <w:jc w:val="center"/>
              <w:textAlignment w:val="baseline"/>
              <w:rPr>
                <w:color w:val="000000" w:themeColor="text1"/>
              </w:rPr>
            </w:pPr>
            <w:r w:rsidRPr="006D5F45">
              <w:rPr>
                <w:color w:val="000000" w:themeColor="text1"/>
                <w:bdr w:val="none" w:sz="0" w:space="0" w:color="auto" w:frame="1"/>
              </w:rPr>
              <w:t>Количество детей по группам здоровья</w:t>
            </w:r>
          </w:p>
        </w:tc>
      </w:tr>
      <w:tr w:rsidR="006D5F45" w:rsidRPr="006D5F45" w:rsidTr="007E6317">
        <w:trPr>
          <w:trHeight w:val="166"/>
        </w:trPr>
        <w:tc>
          <w:tcPr>
            <w:tcW w:w="1809"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6D5F45" w:rsidRPr="006D5F45" w:rsidRDefault="006D5F45" w:rsidP="007E6317">
            <w:pPr>
              <w:jc w:val="center"/>
              <w:rPr>
                <w:color w:val="000000" w:themeColor="text1"/>
              </w:rPr>
            </w:pPr>
          </w:p>
        </w:tc>
        <w:tc>
          <w:tcPr>
            <w:tcW w:w="1276" w:type="dxa"/>
            <w:vMerge/>
            <w:tcBorders>
              <w:top w:val="single" w:sz="8" w:space="0" w:color="auto"/>
              <w:left w:val="nil"/>
              <w:bottom w:val="single" w:sz="8" w:space="0" w:color="auto"/>
              <w:right w:val="single" w:sz="8" w:space="0" w:color="auto"/>
            </w:tcBorders>
            <w:shd w:val="clear" w:color="auto" w:fill="auto"/>
            <w:vAlign w:val="center"/>
            <w:hideMark/>
          </w:tcPr>
          <w:p w:rsidR="006D5F45" w:rsidRPr="006D5F45" w:rsidRDefault="006D5F45" w:rsidP="007E6317">
            <w:pPr>
              <w:jc w:val="center"/>
              <w:rPr>
                <w:color w:val="000000" w:themeColor="text1"/>
              </w:rPr>
            </w:pP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5F45" w:rsidRPr="006D5F45" w:rsidRDefault="006D5F45" w:rsidP="007E6317">
            <w:pPr>
              <w:spacing w:line="233" w:lineRule="atLeast"/>
              <w:jc w:val="center"/>
              <w:textAlignment w:val="baseline"/>
              <w:rPr>
                <w:color w:val="000000" w:themeColor="text1"/>
              </w:rPr>
            </w:pPr>
            <w:r w:rsidRPr="006D5F45">
              <w:rPr>
                <w:color w:val="000000" w:themeColor="text1"/>
                <w:bdr w:val="none" w:sz="0" w:space="0" w:color="auto" w:frame="1"/>
              </w:rPr>
              <w:t>1</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5F45" w:rsidRPr="006D5F45" w:rsidRDefault="006D5F45" w:rsidP="007E6317">
            <w:pPr>
              <w:spacing w:line="233" w:lineRule="atLeast"/>
              <w:jc w:val="center"/>
              <w:textAlignment w:val="baseline"/>
              <w:rPr>
                <w:color w:val="000000" w:themeColor="text1"/>
              </w:rPr>
            </w:pPr>
            <w:r w:rsidRPr="006D5F45">
              <w:rPr>
                <w:color w:val="000000" w:themeColor="text1"/>
                <w:bdr w:val="none" w:sz="0" w:space="0" w:color="auto" w:frame="1"/>
              </w:rPr>
              <w:t>2</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5F45" w:rsidRPr="006D5F45" w:rsidRDefault="006D5F45" w:rsidP="007E6317">
            <w:pPr>
              <w:spacing w:line="233" w:lineRule="atLeast"/>
              <w:jc w:val="center"/>
              <w:textAlignment w:val="baseline"/>
              <w:rPr>
                <w:color w:val="000000" w:themeColor="text1"/>
              </w:rPr>
            </w:pPr>
            <w:r w:rsidRPr="006D5F45">
              <w:rPr>
                <w:color w:val="000000" w:themeColor="text1"/>
                <w:bdr w:val="none" w:sz="0" w:space="0" w:color="auto" w:frame="1"/>
              </w:rPr>
              <w:t>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5F45" w:rsidRPr="006D5F45" w:rsidRDefault="006D5F45" w:rsidP="007E6317">
            <w:pPr>
              <w:spacing w:line="233" w:lineRule="atLeast"/>
              <w:jc w:val="center"/>
              <w:textAlignment w:val="baseline"/>
              <w:rPr>
                <w:color w:val="000000" w:themeColor="text1"/>
              </w:rPr>
            </w:pPr>
            <w:r w:rsidRPr="006D5F45">
              <w:rPr>
                <w:color w:val="000000" w:themeColor="text1"/>
                <w:bdr w:val="none" w:sz="0" w:space="0" w:color="auto" w:frame="1"/>
              </w:rPr>
              <w:t>4</w:t>
            </w:r>
          </w:p>
        </w:tc>
        <w:tc>
          <w:tcPr>
            <w:tcW w:w="141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6D5F45" w:rsidRPr="006D5F45" w:rsidRDefault="006D5F45" w:rsidP="007E6317">
            <w:pPr>
              <w:spacing w:line="233" w:lineRule="atLeast"/>
              <w:jc w:val="center"/>
              <w:textAlignment w:val="baseline"/>
              <w:rPr>
                <w:color w:val="000000" w:themeColor="text1"/>
              </w:rPr>
            </w:pPr>
            <w:r w:rsidRPr="006D5F45">
              <w:rPr>
                <w:color w:val="000000" w:themeColor="text1"/>
                <w:bdr w:val="none" w:sz="0" w:space="0" w:color="auto" w:frame="1"/>
              </w:rPr>
              <w:t>5</w:t>
            </w:r>
          </w:p>
        </w:tc>
      </w:tr>
      <w:tr w:rsidR="006D5F45" w:rsidRPr="006D5F45" w:rsidTr="007E6317">
        <w:trPr>
          <w:trHeight w:val="395"/>
        </w:trPr>
        <w:tc>
          <w:tcPr>
            <w:tcW w:w="1809"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6D5F45" w:rsidRPr="006D5F45" w:rsidRDefault="0044076B" w:rsidP="007E6317">
            <w:pPr>
              <w:spacing w:line="233" w:lineRule="atLeast"/>
              <w:jc w:val="center"/>
              <w:textAlignment w:val="baseline"/>
              <w:rPr>
                <w:color w:val="000000" w:themeColor="text1"/>
              </w:rPr>
            </w:pPr>
            <w:r>
              <w:rPr>
                <w:color w:val="000000" w:themeColor="text1"/>
                <w:bdr w:val="none" w:sz="0" w:space="0" w:color="auto" w:frame="1"/>
              </w:rPr>
              <w:t>2015</w:t>
            </w:r>
            <w:r w:rsidR="006D5F45" w:rsidRPr="006D5F45">
              <w:rPr>
                <w:color w:val="000000" w:themeColor="text1"/>
                <w:bdr w:val="none" w:sz="0" w:space="0" w:color="auto" w:frame="1"/>
              </w:rPr>
              <w:t>-201</w:t>
            </w:r>
            <w:r>
              <w:rPr>
                <w:color w:val="000000" w:themeColor="text1"/>
                <w:bdr w:val="none" w:sz="0" w:space="0" w:color="auto" w:frame="1"/>
              </w:rPr>
              <w:t>6</w:t>
            </w:r>
          </w:p>
        </w:tc>
        <w:tc>
          <w:tcPr>
            <w:tcW w:w="127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6D5F45" w:rsidRPr="006D5F45" w:rsidRDefault="006D5F45" w:rsidP="007E6317">
            <w:pPr>
              <w:spacing w:line="233" w:lineRule="atLeast"/>
              <w:jc w:val="center"/>
              <w:textAlignment w:val="baseline"/>
              <w:rPr>
                <w:color w:val="000000" w:themeColor="text1"/>
              </w:rPr>
            </w:pPr>
            <w:r w:rsidRPr="006D5F45">
              <w:rPr>
                <w:color w:val="000000" w:themeColor="text1"/>
                <w:bdr w:val="none" w:sz="0" w:space="0" w:color="auto" w:frame="1"/>
              </w:rPr>
              <w:t>8</w:t>
            </w:r>
            <w:r w:rsidR="0075047E">
              <w:rPr>
                <w:color w:val="000000" w:themeColor="text1"/>
                <w:bdr w:val="none" w:sz="0" w:space="0" w:color="auto" w:frame="1"/>
              </w:rPr>
              <w:t>5</w:t>
            </w:r>
          </w:p>
        </w:tc>
        <w:tc>
          <w:tcPr>
            <w:tcW w:w="1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75047E" w:rsidP="007E6317">
            <w:pPr>
              <w:spacing w:line="233" w:lineRule="atLeast"/>
              <w:jc w:val="center"/>
              <w:textAlignment w:val="baseline"/>
              <w:rPr>
                <w:color w:val="000000" w:themeColor="text1"/>
              </w:rPr>
            </w:pPr>
            <w:r>
              <w:rPr>
                <w:color w:val="000000" w:themeColor="text1"/>
              </w:rPr>
              <w:t>32</w:t>
            </w:r>
          </w:p>
        </w:tc>
        <w:tc>
          <w:tcPr>
            <w:tcW w:w="1418"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75047E" w:rsidP="007E6317">
            <w:pPr>
              <w:spacing w:line="233" w:lineRule="atLeast"/>
              <w:jc w:val="center"/>
              <w:textAlignment w:val="baseline"/>
              <w:rPr>
                <w:color w:val="000000" w:themeColor="text1"/>
              </w:rPr>
            </w:pPr>
            <w:r>
              <w:rPr>
                <w:color w:val="000000" w:themeColor="text1"/>
              </w:rPr>
              <w:t>47</w:t>
            </w:r>
          </w:p>
        </w:tc>
        <w:tc>
          <w:tcPr>
            <w:tcW w:w="1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BE7B86" w:rsidP="007E6317">
            <w:pPr>
              <w:spacing w:line="233" w:lineRule="atLeast"/>
              <w:jc w:val="center"/>
              <w:textAlignment w:val="baseline"/>
              <w:rPr>
                <w:color w:val="000000" w:themeColor="text1"/>
              </w:rPr>
            </w:pPr>
            <w:r>
              <w:rPr>
                <w:color w:val="000000" w:themeColor="text1"/>
              </w:rPr>
              <w:t>3</w:t>
            </w:r>
          </w:p>
        </w:tc>
        <w:tc>
          <w:tcPr>
            <w:tcW w:w="1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75047E" w:rsidP="007E6317">
            <w:pPr>
              <w:spacing w:line="233" w:lineRule="atLeast"/>
              <w:jc w:val="center"/>
              <w:textAlignment w:val="baseline"/>
              <w:rPr>
                <w:color w:val="000000" w:themeColor="text1"/>
              </w:rPr>
            </w:pPr>
            <w:r>
              <w:rPr>
                <w:color w:val="000000" w:themeColor="text1"/>
              </w:rPr>
              <w:t>1</w:t>
            </w:r>
          </w:p>
        </w:tc>
        <w:tc>
          <w:tcPr>
            <w:tcW w:w="1411"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6D5F45" w:rsidP="007E6317">
            <w:pPr>
              <w:spacing w:line="233" w:lineRule="atLeast"/>
              <w:jc w:val="center"/>
              <w:textAlignment w:val="baseline"/>
              <w:rPr>
                <w:color w:val="000000" w:themeColor="text1"/>
              </w:rPr>
            </w:pPr>
            <w:r w:rsidRPr="006D5F45">
              <w:rPr>
                <w:color w:val="000000" w:themeColor="text1"/>
              </w:rPr>
              <w:t>2</w:t>
            </w:r>
          </w:p>
        </w:tc>
      </w:tr>
      <w:tr w:rsidR="006D5F45" w:rsidRPr="006D5F45" w:rsidTr="0075047E">
        <w:trPr>
          <w:trHeight w:val="395"/>
        </w:trPr>
        <w:tc>
          <w:tcPr>
            <w:tcW w:w="1809" w:type="dxa"/>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44076B" w:rsidP="007E6317">
            <w:pPr>
              <w:spacing w:line="233" w:lineRule="atLeast"/>
              <w:jc w:val="center"/>
              <w:textAlignment w:val="baseline"/>
              <w:rPr>
                <w:color w:val="000000" w:themeColor="text1"/>
                <w:bdr w:val="none" w:sz="0" w:space="0" w:color="auto" w:frame="1"/>
              </w:rPr>
            </w:pPr>
            <w:r>
              <w:rPr>
                <w:color w:val="000000" w:themeColor="text1"/>
                <w:bdr w:val="none" w:sz="0" w:space="0" w:color="auto" w:frame="1"/>
              </w:rPr>
              <w:t>2016</w:t>
            </w:r>
            <w:r w:rsidR="006D5F45" w:rsidRPr="006D5F45">
              <w:rPr>
                <w:color w:val="000000" w:themeColor="text1"/>
                <w:bdr w:val="none" w:sz="0" w:space="0" w:color="auto" w:frame="1"/>
              </w:rPr>
              <w:t>-201</w:t>
            </w:r>
            <w:r>
              <w:rPr>
                <w:color w:val="000000" w:themeColor="text1"/>
                <w:bdr w:val="none" w:sz="0" w:space="0" w:color="auto" w:frame="1"/>
              </w:rPr>
              <w:t>7</w:t>
            </w:r>
          </w:p>
        </w:tc>
        <w:tc>
          <w:tcPr>
            <w:tcW w:w="1276"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6D5F45" w:rsidP="007E6317">
            <w:pPr>
              <w:spacing w:line="233" w:lineRule="atLeast"/>
              <w:jc w:val="center"/>
              <w:textAlignment w:val="baseline"/>
              <w:rPr>
                <w:color w:val="000000" w:themeColor="text1"/>
                <w:bdr w:val="none" w:sz="0" w:space="0" w:color="auto" w:frame="1"/>
              </w:rPr>
            </w:pPr>
            <w:r w:rsidRPr="006D5F45">
              <w:rPr>
                <w:color w:val="000000" w:themeColor="text1"/>
                <w:bdr w:val="none" w:sz="0" w:space="0" w:color="auto" w:frame="1"/>
              </w:rPr>
              <w:t>8</w:t>
            </w:r>
            <w:r w:rsidR="0075047E">
              <w:rPr>
                <w:color w:val="000000" w:themeColor="text1"/>
                <w:bdr w:val="none" w:sz="0" w:space="0" w:color="auto" w:frame="1"/>
              </w:rPr>
              <w:t>8</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75047E" w:rsidP="007E6317">
            <w:pPr>
              <w:spacing w:line="233" w:lineRule="atLeast"/>
              <w:jc w:val="center"/>
              <w:textAlignment w:val="baseline"/>
              <w:rPr>
                <w:color w:val="000000" w:themeColor="text1"/>
              </w:rPr>
            </w:pPr>
            <w:r>
              <w:rPr>
                <w:color w:val="000000" w:themeColor="text1"/>
              </w:rPr>
              <w:t>40</w:t>
            </w:r>
          </w:p>
        </w:tc>
        <w:tc>
          <w:tcPr>
            <w:tcW w:w="1418"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6D5F45" w:rsidP="007E6317">
            <w:pPr>
              <w:spacing w:line="233" w:lineRule="atLeast"/>
              <w:jc w:val="center"/>
              <w:textAlignment w:val="baseline"/>
              <w:rPr>
                <w:color w:val="000000" w:themeColor="text1"/>
              </w:rPr>
            </w:pPr>
            <w:r w:rsidRPr="006D5F45">
              <w:rPr>
                <w:color w:val="000000" w:themeColor="text1"/>
              </w:rPr>
              <w:t>4</w:t>
            </w:r>
            <w:r w:rsidR="0075047E">
              <w:rPr>
                <w:color w:val="000000" w:themeColor="text1"/>
              </w:rPr>
              <w:t>3</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6D5F45" w:rsidP="007E6317">
            <w:pPr>
              <w:spacing w:line="233" w:lineRule="atLeast"/>
              <w:jc w:val="center"/>
              <w:textAlignment w:val="baseline"/>
              <w:rPr>
                <w:color w:val="000000" w:themeColor="text1"/>
              </w:rPr>
            </w:pPr>
            <w:r w:rsidRPr="006D5F45">
              <w:rPr>
                <w:color w:val="000000" w:themeColor="text1"/>
              </w:rPr>
              <w:t>3</w:t>
            </w:r>
          </w:p>
        </w:tc>
        <w:tc>
          <w:tcPr>
            <w:tcW w:w="1134"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75047E" w:rsidP="007E6317">
            <w:pPr>
              <w:spacing w:line="233" w:lineRule="atLeast"/>
              <w:jc w:val="center"/>
              <w:textAlignment w:val="baseline"/>
              <w:rPr>
                <w:color w:val="000000" w:themeColor="text1"/>
              </w:rPr>
            </w:pPr>
            <w:r>
              <w:rPr>
                <w:color w:val="000000" w:themeColor="text1"/>
              </w:rPr>
              <w:t>-</w:t>
            </w:r>
          </w:p>
        </w:tc>
        <w:tc>
          <w:tcPr>
            <w:tcW w:w="1411"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6D5F45" w:rsidRPr="006D5F45" w:rsidRDefault="0044076B" w:rsidP="007E6317">
            <w:pPr>
              <w:spacing w:line="233" w:lineRule="atLeast"/>
              <w:jc w:val="center"/>
              <w:textAlignment w:val="baseline"/>
              <w:rPr>
                <w:color w:val="000000" w:themeColor="text1"/>
              </w:rPr>
            </w:pPr>
            <w:r>
              <w:rPr>
                <w:color w:val="000000" w:themeColor="text1"/>
              </w:rPr>
              <w:t>2</w:t>
            </w:r>
          </w:p>
        </w:tc>
      </w:tr>
      <w:tr w:rsidR="0075047E" w:rsidRPr="006D5F45" w:rsidTr="007E6317">
        <w:trPr>
          <w:trHeight w:val="395"/>
        </w:trPr>
        <w:tc>
          <w:tcPr>
            <w:tcW w:w="1809"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75047E" w:rsidRDefault="00C57810" w:rsidP="007E6317">
            <w:pPr>
              <w:spacing w:line="233" w:lineRule="atLeast"/>
              <w:jc w:val="center"/>
              <w:textAlignment w:val="baseline"/>
              <w:rPr>
                <w:color w:val="000000" w:themeColor="text1"/>
                <w:bdr w:val="none" w:sz="0" w:space="0" w:color="auto" w:frame="1"/>
              </w:rPr>
            </w:pPr>
            <w:r>
              <w:rPr>
                <w:color w:val="000000" w:themeColor="text1"/>
                <w:bdr w:val="none" w:sz="0" w:space="0" w:color="auto" w:frame="1"/>
              </w:rPr>
              <w:t>2017-2018</w:t>
            </w:r>
          </w:p>
        </w:tc>
        <w:tc>
          <w:tcPr>
            <w:tcW w:w="127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5047E" w:rsidRPr="006D5F45" w:rsidRDefault="00C57810" w:rsidP="007E6317">
            <w:pPr>
              <w:spacing w:line="233" w:lineRule="atLeast"/>
              <w:jc w:val="center"/>
              <w:textAlignment w:val="baseline"/>
              <w:rPr>
                <w:color w:val="000000" w:themeColor="text1"/>
                <w:bdr w:val="none" w:sz="0" w:space="0" w:color="auto" w:frame="1"/>
              </w:rPr>
            </w:pPr>
            <w:r>
              <w:rPr>
                <w:color w:val="000000" w:themeColor="text1"/>
                <w:bdr w:val="none" w:sz="0" w:space="0" w:color="auto" w:frame="1"/>
              </w:rPr>
              <w:t>85</w:t>
            </w:r>
          </w:p>
        </w:tc>
        <w:tc>
          <w:tcPr>
            <w:tcW w:w="113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5047E" w:rsidRDefault="00C57810" w:rsidP="007E6317">
            <w:pPr>
              <w:spacing w:line="233" w:lineRule="atLeast"/>
              <w:jc w:val="center"/>
              <w:textAlignment w:val="baseline"/>
              <w:rPr>
                <w:color w:val="000000" w:themeColor="text1"/>
              </w:rPr>
            </w:pPr>
            <w:r>
              <w:rPr>
                <w:color w:val="000000" w:themeColor="text1"/>
              </w:rPr>
              <w:t>18</w:t>
            </w:r>
          </w:p>
        </w:tc>
        <w:tc>
          <w:tcPr>
            <w:tcW w:w="141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5047E" w:rsidRPr="006D5F45" w:rsidRDefault="00C57810" w:rsidP="007E6317">
            <w:pPr>
              <w:spacing w:line="233" w:lineRule="atLeast"/>
              <w:jc w:val="center"/>
              <w:textAlignment w:val="baseline"/>
              <w:rPr>
                <w:color w:val="000000" w:themeColor="text1"/>
              </w:rPr>
            </w:pPr>
            <w:r>
              <w:rPr>
                <w:color w:val="000000" w:themeColor="text1"/>
              </w:rPr>
              <w:t>60</w:t>
            </w:r>
          </w:p>
        </w:tc>
        <w:tc>
          <w:tcPr>
            <w:tcW w:w="113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5047E" w:rsidRPr="006D5F45" w:rsidRDefault="00C57810" w:rsidP="007E6317">
            <w:pPr>
              <w:spacing w:line="233" w:lineRule="atLeast"/>
              <w:jc w:val="center"/>
              <w:textAlignment w:val="baseline"/>
              <w:rPr>
                <w:color w:val="000000" w:themeColor="text1"/>
              </w:rPr>
            </w:pPr>
            <w:r>
              <w:rPr>
                <w:color w:val="000000" w:themeColor="text1"/>
              </w:rPr>
              <w:t>5</w:t>
            </w:r>
          </w:p>
        </w:tc>
        <w:tc>
          <w:tcPr>
            <w:tcW w:w="113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5047E" w:rsidRDefault="00C57810" w:rsidP="007E6317">
            <w:pPr>
              <w:spacing w:line="233" w:lineRule="atLeast"/>
              <w:jc w:val="center"/>
              <w:textAlignment w:val="baseline"/>
              <w:rPr>
                <w:color w:val="000000" w:themeColor="text1"/>
              </w:rPr>
            </w:pPr>
            <w:r>
              <w:rPr>
                <w:color w:val="000000" w:themeColor="text1"/>
              </w:rPr>
              <w:t>1</w:t>
            </w:r>
          </w:p>
        </w:tc>
        <w:tc>
          <w:tcPr>
            <w:tcW w:w="1411"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75047E" w:rsidRDefault="00C57810" w:rsidP="007E6317">
            <w:pPr>
              <w:spacing w:line="233" w:lineRule="atLeast"/>
              <w:jc w:val="center"/>
              <w:textAlignment w:val="baseline"/>
              <w:rPr>
                <w:color w:val="000000" w:themeColor="text1"/>
              </w:rPr>
            </w:pPr>
            <w:r>
              <w:rPr>
                <w:color w:val="000000" w:themeColor="text1"/>
              </w:rPr>
              <w:t>1</w:t>
            </w:r>
          </w:p>
        </w:tc>
      </w:tr>
    </w:tbl>
    <w:p w:rsidR="006D5F45" w:rsidRPr="006D5F45" w:rsidRDefault="006D5F45" w:rsidP="006D5F45">
      <w:pPr>
        <w:shd w:val="clear" w:color="auto" w:fill="FFFFFF"/>
        <w:textAlignment w:val="baseline"/>
        <w:rPr>
          <w:rFonts w:ascii="Arial" w:hAnsi="Arial" w:cs="Arial"/>
          <w:color w:val="000000" w:themeColor="text1"/>
        </w:rPr>
      </w:pPr>
    </w:p>
    <w:p w:rsidR="001F2885" w:rsidRPr="00FE08D9" w:rsidRDefault="001F2885" w:rsidP="009F21EC">
      <w:pPr>
        <w:rPr>
          <w:b/>
        </w:rPr>
      </w:pPr>
    </w:p>
    <w:p w:rsidR="001F2885" w:rsidRPr="00D158DE" w:rsidRDefault="009F21EC" w:rsidP="001F2885">
      <w:pPr>
        <w:pStyle w:val="a3"/>
        <w:spacing w:line="276" w:lineRule="auto"/>
        <w:rPr>
          <w:sz w:val="24"/>
          <w:szCs w:val="24"/>
        </w:rPr>
      </w:pPr>
      <w:r>
        <w:rPr>
          <w:sz w:val="24"/>
          <w:szCs w:val="24"/>
        </w:rPr>
        <w:t>1.8 Образовательные результаты воспитанников</w:t>
      </w:r>
    </w:p>
    <w:p w:rsidR="009F21EC" w:rsidRDefault="001F2885" w:rsidP="005503C6">
      <w:pPr>
        <w:pStyle w:val="a3"/>
        <w:spacing w:line="276" w:lineRule="auto"/>
        <w:ind w:firstLine="708"/>
        <w:jc w:val="left"/>
        <w:rPr>
          <w:b w:val="0"/>
          <w:sz w:val="24"/>
          <w:szCs w:val="24"/>
        </w:rPr>
      </w:pPr>
      <w:r w:rsidRPr="00915CB4">
        <w:rPr>
          <w:b w:val="0"/>
          <w:sz w:val="24"/>
          <w:szCs w:val="24"/>
        </w:rPr>
        <w:t xml:space="preserve">На современном этапе целевые ориентиры не подлежат непосредственной оценке в виде педагогической диагностики и не являются основанием для их формального сравнения с реальными достижениями детей. 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во время занятий и режимных моментов с целью оценки степени продвижения дошкольника в образовательной программе, выявления индивидуальных возможностей каждого ребенка, организации при необходимости индивидуального маршрута образовательной работы для максимального раскрытия детской личности. В рамках реализации индивидуального образовательного маршрута оценивается динамика развития ребенка в условиях реализации содержания образовательных областей (социально-коммуникативное, познавательное, речевое, художественно-эстетическое, физическое развитие) и связанных с ними тематических модулей. Мониторинг в форме наблюдения проводится на протяжении всего учебного года во всех возрастных группах. </w:t>
      </w:r>
      <w:r w:rsidRPr="00915CB4">
        <w:rPr>
          <w:b w:val="0"/>
          <w:sz w:val="24"/>
          <w:szCs w:val="24"/>
        </w:rPr>
        <w:lastRenderedPageBreak/>
        <w:t>Выявленные показатели развития каждого ребенка фиксируются педагогом в таблицах в начале учебного года (октябрь) и конце учебного года (май).</w:t>
      </w:r>
      <w:r>
        <w:rPr>
          <w:b w:val="0"/>
          <w:sz w:val="24"/>
          <w:szCs w:val="24"/>
        </w:rPr>
        <w:t xml:space="preserve"> </w:t>
      </w:r>
      <w:r w:rsidRPr="00915CB4">
        <w:rPr>
          <w:b w:val="0"/>
          <w:sz w:val="24"/>
          <w:szCs w:val="24"/>
        </w:rPr>
        <w:t xml:space="preserve">Любое достижение ребенка на каждом этапе его развития является промежуточным и служит лишь основанием для выбора педагогом методов и технологий для индивидуальной работы.  </w:t>
      </w:r>
    </w:p>
    <w:p w:rsidR="005503C6" w:rsidRDefault="005503C6" w:rsidP="005503C6">
      <w:pPr>
        <w:pStyle w:val="a3"/>
        <w:spacing w:line="276" w:lineRule="auto"/>
        <w:ind w:firstLine="708"/>
        <w:jc w:val="left"/>
        <w:rPr>
          <w:b w:val="0"/>
          <w:sz w:val="24"/>
          <w:szCs w:val="24"/>
        </w:rPr>
      </w:pPr>
    </w:p>
    <w:p w:rsidR="009F21EC" w:rsidRPr="00A973AE" w:rsidRDefault="009F21EC" w:rsidP="009F21EC">
      <w:pPr>
        <w:shd w:val="clear" w:color="auto" w:fill="FFFFFF"/>
        <w:textAlignment w:val="baseline"/>
        <w:rPr>
          <w:color w:val="000000" w:themeColor="text1"/>
        </w:rPr>
      </w:pPr>
      <w:r>
        <w:rPr>
          <w:color w:val="000000" w:themeColor="text1"/>
          <w:bdr w:val="none" w:sz="0" w:space="0" w:color="auto" w:frame="1"/>
        </w:rPr>
        <w:t>      </w:t>
      </w:r>
      <w:r w:rsidRPr="00A973AE">
        <w:rPr>
          <w:color w:val="000000" w:themeColor="text1"/>
          <w:bdr w:val="none" w:sz="0" w:space="0" w:color="auto" w:frame="1"/>
        </w:rPr>
        <w:t>Итоги мониторинга освоения программного материала на конец года показали, что детьми всех возрастных групп материал по всем образовательным областям усвоен (результаты представлены в таблицах).</w:t>
      </w:r>
    </w:p>
    <w:p w:rsidR="008C08CE" w:rsidRDefault="009F21EC" w:rsidP="009F21EC">
      <w:pPr>
        <w:shd w:val="clear" w:color="auto" w:fill="FFFFFF"/>
        <w:textAlignment w:val="baseline"/>
        <w:rPr>
          <w:color w:val="000000" w:themeColor="text1"/>
          <w:bdr w:val="none" w:sz="0" w:space="0" w:color="auto" w:frame="1"/>
        </w:rPr>
      </w:pPr>
      <w:r w:rsidRPr="00A973AE">
        <w:rPr>
          <w:color w:val="000000" w:themeColor="text1"/>
          <w:bdr w:val="none" w:sz="0" w:space="0" w:color="auto" w:frame="1"/>
        </w:rPr>
        <w:t>Всего обследовано: </w:t>
      </w:r>
      <w:r>
        <w:rPr>
          <w:color w:val="000000" w:themeColor="text1"/>
          <w:bdr w:val="none" w:sz="0" w:space="0" w:color="auto" w:frame="1"/>
        </w:rPr>
        <w:t>85</w:t>
      </w:r>
      <w:r w:rsidRPr="00A973AE">
        <w:rPr>
          <w:color w:val="000000" w:themeColor="text1"/>
          <w:bdr w:val="none" w:sz="0" w:space="0" w:color="auto" w:frame="1"/>
        </w:rPr>
        <w:t xml:space="preserve"> воспитанников.</w:t>
      </w:r>
    </w:p>
    <w:p w:rsidR="009F21EC" w:rsidRPr="00A973AE" w:rsidRDefault="009F21EC" w:rsidP="009F21EC">
      <w:pPr>
        <w:shd w:val="clear" w:color="auto" w:fill="FFFFFF"/>
        <w:textAlignment w:val="baseline"/>
        <w:rPr>
          <w:color w:val="000000" w:themeColor="text1"/>
        </w:rPr>
      </w:pPr>
      <w:r w:rsidRPr="00A973AE">
        <w:rPr>
          <w:color w:val="000000" w:themeColor="text1"/>
          <w:bdr w:val="none" w:sz="0" w:space="0" w:color="auto" w:frame="1"/>
        </w:rPr>
        <w:t xml:space="preserve"> Из них</w:t>
      </w:r>
      <w:r>
        <w:rPr>
          <w:color w:val="000000" w:themeColor="text1"/>
          <w:bdr w:val="none" w:sz="0" w:space="0" w:color="auto" w:frame="1"/>
        </w:rPr>
        <w:t xml:space="preserve"> имеют</w:t>
      </w:r>
      <w:r w:rsidR="00306B53">
        <w:rPr>
          <w:color w:val="000000" w:themeColor="text1"/>
          <w:bdr w:val="none" w:sz="0" w:space="0" w:color="auto" w:frame="1"/>
        </w:rPr>
        <w:t xml:space="preserve"> на начало учебного года:</w:t>
      </w:r>
    </w:p>
    <w:p w:rsidR="009F21EC" w:rsidRPr="00A973AE" w:rsidRDefault="009F21EC" w:rsidP="009F21EC">
      <w:pPr>
        <w:shd w:val="clear" w:color="auto" w:fill="FBFCFC"/>
        <w:spacing w:line="233" w:lineRule="atLeast"/>
        <w:textAlignment w:val="baseline"/>
        <w:rPr>
          <w:color w:val="000000" w:themeColor="text1"/>
        </w:rPr>
      </w:pPr>
      <w:r w:rsidRPr="00A973AE">
        <w:rPr>
          <w:color w:val="000000" w:themeColor="text1"/>
        </w:rPr>
        <w:t>- </w:t>
      </w:r>
      <w:r>
        <w:rPr>
          <w:color w:val="000000" w:themeColor="text1"/>
          <w:bdr w:val="none" w:sz="0" w:space="0" w:color="auto" w:frame="1"/>
        </w:rPr>
        <w:t>высокий уровень – 14</w:t>
      </w:r>
      <w:r w:rsidRPr="00A973AE">
        <w:rPr>
          <w:color w:val="000000" w:themeColor="text1"/>
          <w:bdr w:val="none" w:sz="0" w:space="0" w:color="auto" w:frame="1"/>
        </w:rPr>
        <w:t>%</w:t>
      </w:r>
    </w:p>
    <w:p w:rsidR="009F21EC" w:rsidRPr="00A973AE" w:rsidRDefault="009F21EC" w:rsidP="009F21EC">
      <w:pPr>
        <w:shd w:val="clear" w:color="auto" w:fill="FBFCFC"/>
        <w:spacing w:line="233" w:lineRule="atLeast"/>
        <w:textAlignment w:val="baseline"/>
        <w:rPr>
          <w:color w:val="000000" w:themeColor="text1"/>
        </w:rPr>
      </w:pPr>
      <w:r w:rsidRPr="00A973AE">
        <w:rPr>
          <w:color w:val="000000" w:themeColor="text1"/>
          <w:bdr w:val="none" w:sz="0" w:space="0" w:color="auto" w:frame="1"/>
        </w:rPr>
        <w:t>-средний урове</w:t>
      </w:r>
      <w:r w:rsidR="00122DB8">
        <w:rPr>
          <w:color w:val="000000" w:themeColor="text1"/>
          <w:bdr w:val="none" w:sz="0" w:space="0" w:color="auto" w:frame="1"/>
        </w:rPr>
        <w:t>нь – 58</w:t>
      </w:r>
      <w:r w:rsidRPr="00A973AE">
        <w:rPr>
          <w:color w:val="000000" w:themeColor="text1"/>
          <w:bdr w:val="none" w:sz="0" w:space="0" w:color="auto" w:frame="1"/>
        </w:rPr>
        <w:t>%</w:t>
      </w:r>
    </w:p>
    <w:p w:rsidR="009F21EC" w:rsidRDefault="009F21EC" w:rsidP="009F21EC">
      <w:pPr>
        <w:shd w:val="clear" w:color="auto" w:fill="FBFCFC"/>
        <w:spacing w:line="233" w:lineRule="atLeast"/>
        <w:textAlignment w:val="baseline"/>
        <w:rPr>
          <w:color w:val="000000" w:themeColor="text1"/>
          <w:bdr w:val="none" w:sz="0" w:space="0" w:color="auto" w:frame="1"/>
        </w:rPr>
      </w:pPr>
      <w:r>
        <w:rPr>
          <w:color w:val="000000" w:themeColor="text1"/>
          <w:bdr w:val="none" w:sz="0" w:space="0" w:color="auto" w:frame="1"/>
        </w:rPr>
        <w:t>- низкий уровень – 28</w:t>
      </w:r>
      <w:r w:rsidRPr="00A973AE">
        <w:rPr>
          <w:color w:val="000000" w:themeColor="text1"/>
          <w:bdr w:val="none" w:sz="0" w:space="0" w:color="auto" w:frame="1"/>
        </w:rPr>
        <w:t>%</w:t>
      </w:r>
    </w:p>
    <w:p w:rsidR="00306B53" w:rsidRDefault="00306B53" w:rsidP="009F21EC">
      <w:pPr>
        <w:shd w:val="clear" w:color="auto" w:fill="FBFCFC"/>
        <w:spacing w:line="233" w:lineRule="atLeast"/>
        <w:textAlignment w:val="baseline"/>
        <w:rPr>
          <w:color w:val="000000" w:themeColor="text1"/>
          <w:bdr w:val="none" w:sz="0" w:space="0" w:color="auto" w:frame="1"/>
        </w:rPr>
      </w:pPr>
      <w:r>
        <w:rPr>
          <w:color w:val="000000" w:themeColor="text1"/>
          <w:bdr w:val="none" w:sz="0" w:space="0" w:color="auto" w:frame="1"/>
        </w:rPr>
        <w:t>На конец учебного года:</w:t>
      </w:r>
    </w:p>
    <w:p w:rsidR="00306B53" w:rsidRPr="00A973AE" w:rsidRDefault="00306B53" w:rsidP="00306B53">
      <w:pPr>
        <w:shd w:val="clear" w:color="auto" w:fill="FBFCFC"/>
        <w:spacing w:line="233" w:lineRule="atLeast"/>
        <w:textAlignment w:val="baseline"/>
        <w:rPr>
          <w:color w:val="000000" w:themeColor="text1"/>
        </w:rPr>
      </w:pPr>
      <w:r w:rsidRPr="00A973AE">
        <w:rPr>
          <w:color w:val="000000" w:themeColor="text1"/>
        </w:rPr>
        <w:t>- </w:t>
      </w:r>
      <w:r w:rsidR="00122DB8">
        <w:rPr>
          <w:color w:val="000000" w:themeColor="text1"/>
          <w:bdr w:val="none" w:sz="0" w:space="0" w:color="auto" w:frame="1"/>
        </w:rPr>
        <w:t>высокий уровень – 17,5</w:t>
      </w:r>
      <w:r w:rsidRPr="00A973AE">
        <w:rPr>
          <w:color w:val="000000" w:themeColor="text1"/>
          <w:bdr w:val="none" w:sz="0" w:space="0" w:color="auto" w:frame="1"/>
        </w:rPr>
        <w:t>%</w:t>
      </w:r>
    </w:p>
    <w:p w:rsidR="00306B53" w:rsidRPr="00A973AE" w:rsidRDefault="00306B53" w:rsidP="00306B53">
      <w:pPr>
        <w:shd w:val="clear" w:color="auto" w:fill="FBFCFC"/>
        <w:spacing w:line="233" w:lineRule="atLeast"/>
        <w:textAlignment w:val="baseline"/>
        <w:rPr>
          <w:color w:val="000000" w:themeColor="text1"/>
        </w:rPr>
      </w:pPr>
      <w:r w:rsidRPr="00A973AE">
        <w:rPr>
          <w:color w:val="000000" w:themeColor="text1"/>
          <w:bdr w:val="none" w:sz="0" w:space="0" w:color="auto" w:frame="1"/>
        </w:rPr>
        <w:t>-средний урове</w:t>
      </w:r>
      <w:r w:rsidR="00122DB8">
        <w:rPr>
          <w:color w:val="000000" w:themeColor="text1"/>
          <w:bdr w:val="none" w:sz="0" w:space="0" w:color="auto" w:frame="1"/>
        </w:rPr>
        <w:t>нь – 70,5</w:t>
      </w:r>
      <w:r w:rsidRPr="00A973AE">
        <w:rPr>
          <w:color w:val="000000" w:themeColor="text1"/>
          <w:bdr w:val="none" w:sz="0" w:space="0" w:color="auto" w:frame="1"/>
        </w:rPr>
        <w:t>%</w:t>
      </w:r>
    </w:p>
    <w:p w:rsidR="00306B53" w:rsidRDefault="00306B53" w:rsidP="00306B53">
      <w:pPr>
        <w:shd w:val="clear" w:color="auto" w:fill="FBFCFC"/>
        <w:spacing w:line="233" w:lineRule="atLeast"/>
        <w:textAlignment w:val="baseline"/>
        <w:rPr>
          <w:color w:val="000000" w:themeColor="text1"/>
          <w:bdr w:val="none" w:sz="0" w:space="0" w:color="auto" w:frame="1"/>
        </w:rPr>
      </w:pPr>
      <w:r>
        <w:rPr>
          <w:color w:val="000000" w:themeColor="text1"/>
          <w:bdr w:val="none" w:sz="0" w:space="0" w:color="auto" w:frame="1"/>
        </w:rPr>
        <w:t>- низкий уровень – 12</w:t>
      </w:r>
      <w:r w:rsidRPr="00A973AE">
        <w:rPr>
          <w:color w:val="000000" w:themeColor="text1"/>
          <w:bdr w:val="none" w:sz="0" w:space="0" w:color="auto" w:frame="1"/>
        </w:rPr>
        <w:t>%</w:t>
      </w:r>
    </w:p>
    <w:p w:rsidR="00E42F86" w:rsidRPr="001A0282" w:rsidRDefault="00E42F86" w:rsidP="001A0282">
      <w:pPr>
        <w:shd w:val="clear" w:color="auto" w:fill="FFFFFF"/>
        <w:textAlignment w:val="baseline"/>
        <w:rPr>
          <w:bCs/>
          <w:color w:val="000000" w:themeColor="text1"/>
          <w:bdr w:val="none" w:sz="0" w:space="0" w:color="auto" w:frame="1"/>
        </w:rPr>
      </w:pPr>
    </w:p>
    <w:p w:rsidR="0019275D" w:rsidRPr="007B21BE" w:rsidRDefault="0019275D" w:rsidP="0019275D">
      <w:pPr>
        <w:shd w:val="clear" w:color="auto" w:fill="FFFFFF"/>
        <w:jc w:val="both"/>
        <w:textAlignment w:val="baseline"/>
        <w:rPr>
          <w:color w:val="000000" w:themeColor="text1"/>
          <w:bdr w:val="none" w:sz="0" w:space="0" w:color="auto" w:frame="1"/>
        </w:rPr>
      </w:pPr>
      <w:r w:rsidRPr="00A973AE">
        <w:rPr>
          <w:b/>
          <w:bCs/>
          <w:color w:val="000000" w:themeColor="text1"/>
          <w:bdr w:val="none" w:sz="0" w:space="0" w:color="auto" w:frame="1"/>
        </w:rPr>
        <w:t>В сравнении по группам</w:t>
      </w:r>
      <w:r w:rsidR="007B21BE">
        <w:rPr>
          <w:color w:val="000000" w:themeColor="text1"/>
          <w:bdr w:val="none" w:sz="0" w:space="0" w:color="auto" w:frame="1"/>
        </w:rPr>
        <w:t>:</w:t>
      </w:r>
    </w:p>
    <w:tbl>
      <w:tblPr>
        <w:tblW w:w="10665" w:type="dxa"/>
        <w:tblInd w:w="-826" w:type="dxa"/>
        <w:tblBorders>
          <w:top w:val="single" w:sz="6" w:space="0" w:color="9D9D9D"/>
          <w:left w:val="single" w:sz="2" w:space="0" w:color="9D9D9D"/>
          <w:bottom w:val="single" w:sz="2" w:space="0" w:color="9D9D9D"/>
          <w:right w:val="single" w:sz="6" w:space="0" w:color="9D9D9D"/>
        </w:tblBorders>
        <w:shd w:val="clear" w:color="auto" w:fill="FFFFFF"/>
        <w:tblCellMar>
          <w:left w:w="0" w:type="dxa"/>
          <w:right w:w="0" w:type="dxa"/>
        </w:tblCellMar>
        <w:tblLook w:val="04A0" w:firstRow="1" w:lastRow="0" w:firstColumn="1" w:lastColumn="0" w:noHBand="0" w:noVBand="1"/>
      </w:tblPr>
      <w:tblGrid>
        <w:gridCol w:w="3382"/>
        <w:gridCol w:w="2069"/>
        <w:gridCol w:w="1535"/>
        <w:gridCol w:w="1790"/>
        <w:gridCol w:w="1889"/>
      </w:tblGrid>
      <w:tr w:rsidR="0019275D" w:rsidRPr="00BD1B7C" w:rsidTr="007E6317">
        <w:trPr>
          <w:trHeight w:val="416"/>
        </w:trPr>
        <w:tc>
          <w:tcPr>
            <w:tcW w:w="3382" w:type="dxa"/>
            <w:vMerge w:val="restart"/>
            <w:tcBorders>
              <w:top w:val="single" w:sz="8" w:space="0" w:color="CFCFCF"/>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Default="0019275D" w:rsidP="007E6317">
            <w:pPr>
              <w:jc w:val="both"/>
              <w:textAlignment w:val="baseline"/>
              <w:rPr>
                <w:b/>
                <w:bCs/>
                <w:color w:val="000000" w:themeColor="text1"/>
                <w:bdr w:val="none" w:sz="0" w:space="0" w:color="auto" w:frame="1"/>
              </w:rPr>
            </w:pPr>
            <w:r w:rsidRPr="00BD1B7C">
              <w:rPr>
                <w:b/>
                <w:bCs/>
                <w:color w:val="000000" w:themeColor="text1"/>
                <w:bdr w:val="none" w:sz="0" w:space="0" w:color="auto" w:frame="1"/>
              </w:rPr>
              <w:t>Возрастная группа</w:t>
            </w:r>
          </w:p>
          <w:p w:rsidR="007B21BE" w:rsidRDefault="007B21BE" w:rsidP="007E6317">
            <w:pPr>
              <w:jc w:val="both"/>
              <w:textAlignment w:val="baseline"/>
              <w:rPr>
                <w:b/>
                <w:bCs/>
                <w:color w:val="000000" w:themeColor="text1"/>
                <w:bdr w:val="none" w:sz="0" w:space="0" w:color="auto" w:frame="1"/>
              </w:rPr>
            </w:pPr>
          </w:p>
          <w:p w:rsidR="007B21BE" w:rsidRDefault="007B21BE" w:rsidP="007E6317">
            <w:pPr>
              <w:jc w:val="both"/>
              <w:textAlignment w:val="baseline"/>
              <w:rPr>
                <w:b/>
                <w:bCs/>
                <w:color w:val="000000" w:themeColor="text1"/>
                <w:bdr w:val="none" w:sz="0" w:space="0" w:color="auto" w:frame="1"/>
              </w:rPr>
            </w:pPr>
          </w:p>
          <w:p w:rsidR="007B21BE" w:rsidRDefault="007B21BE" w:rsidP="007E6317">
            <w:pPr>
              <w:jc w:val="both"/>
              <w:textAlignment w:val="baseline"/>
              <w:rPr>
                <w:b/>
                <w:bCs/>
                <w:color w:val="000000" w:themeColor="text1"/>
                <w:bdr w:val="none" w:sz="0" w:space="0" w:color="auto" w:frame="1"/>
              </w:rPr>
            </w:pPr>
          </w:p>
          <w:p w:rsidR="007B21BE" w:rsidRDefault="007B21BE" w:rsidP="007E6317">
            <w:pPr>
              <w:jc w:val="both"/>
              <w:textAlignment w:val="baseline"/>
              <w:rPr>
                <w:b/>
                <w:bCs/>
                <w:color w:val="000000" w:themeColor="text1"/>
                <w:bdr w:val="none" w:sz="0" w:space="0" w:color="auto" w:frame="1"/>
              </w:rPr>
            </w:pPr>
          </w:p>
          <w:p w:rsidR="007B21BE" w:rsidRPr="00913275" w:rsidRDefault="007B21BE" w:rsidP="007E6317">
            <w:pPr>
              <w:jc w:val="both"/>
              <w:textAlignment w:val="baseline"/>
              <w:rPr>
                <w:color w:val="000000" w:themeColor="text1"/>
              </w:rPr>
            </w:pPr>
          </w:p>
        </w:tc>
        <w:tc>
          <w:tcPr>
            <w:tcW w:w="2069" w:type="dxa"/>
            <w:vMerge w:val="restart"/>
            <w:tcBorders>
              <w:top w:val="single" w:sz="8" w:space="0" w:color="CFCFCF"/>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BD1B7C" w:rsidRDefault="0019275D" w:rsidP="007E6317">
            <w:pPr>
              <w:jc w:val="both"/>
              <w:textAlignment w:val="baseline"/>
              <w:rPr>
                <w:b/>
                <w:bCs/>
                <w:color w:val="000000" w:themeColor="text1"/>
                <w:bdr w:val="none" w:sz="0" w:space="0" w:color="auto" w:frame="1"/>
              </w:rPr>
            </w:pPr>
            <w:r w:rsidRPr="00BD1B7C">
              <w:rPr>
                <w:b/>
                <w:bCs/>
                <w:color w:val="000000" w:themeColor="text1"/>
                <w:bdr w:val="none" w:sz="0" w:space="0" w:color="auto" w:frame="1"/>
              </w:rPr>
              <w:t>Воспитанников</w:t>
            </w:r>
          </w:p>
          <w:p w:rsidR="0019275D" w:rsidRDefault="007B21BE" w:rsidP="007E6317">
            <w:pPr>
              <w:jc w:val="both"/>
              <w:textAlignment w:val="baseline"/>
              <w:rPr>
                <w:b/>
                <w:bCs/>
                <w:color w:val="000000" w:themeColor="text1"/>
                <w:bdr w:val="none" w:sz="0" w:space="0" w:color="auto" w:frame="1"/>
              </w:rPr>
            </w:pPr>
            <w:r w:rsidRPr="00BD1B7C">
              <w:rPr>
                <w:b/>
                <w:bCs/>
                <w:color w:val="000000" w:themeColor="text1"/>
                <w:bdr w:val="none" w:sz="0" w:space="0" w:color="auto" w:frame="1"/>
              </w:rPr>
              <w:t>В</w:t>
            </w:r>
            <w:r w:rsidR="0019275D" w:rsidRPr="00BD1B7C">
              <w:rPr>
                <w:b/>
                <w:bCs/>
                <w:color w:val="000000" w:themeColor="text1"/>
                <w:bdr w:val="none" w:sz="0" w:space="0" w:color="auto" w:frame="1"/>
              </w:rPr>
              <w:t>сего</w:t>
            </w:r>
          </w:p>
          <w:p w:rsidR="007B21BE" w:rsidRDefault="007B21BE" w:rsidP="007E6317">
            <w:pPr>
              <w:jc w:val="both"/>
              <w:textAlignment w:val="baseline"/>
              <w:rPr>
                <w:b/>
                <w:bCs/>
                <w:color w:val="000000" w:themeColor="text1"/>
                <w:bdr w:val="none" w:sz="0" w:space="0" w:color="auto" w:frame="1"/>
              </w:rPr>
            </w:pPr>
          </w:p>
          <w:p w:rsidR="007B21BE" w:rsidRDefault="007B21BE" w:rsidP="007E6317">
            <w:pPr>
              <w:jc w:val="both"/>
              <w:textAlignment w:val="baseline"/>
              <w:rPr>
                <w:b/>
                <w:bCs/>
                <w:color w:val="000000" w:themeColor="text1"/>
                <w:bdr w:val="none" w:sz="0" w:space="0" w:color="auto" w:frame="1"/>
              </w:rPr>
            </w:pPr>
          </w:p>
          <w:p w:rsidR="007B21BE" w:rsidRDefault="007B21BE" w:rsidP="007E6317">
            <w:pPr>
              <w:jc w:val="both"/>
              <w:textAlignment w:val="baseline"/>
              <w:rPr>
                <w:b/>
                <w:bCs/>
                <w:color w:val="000000" w:themeColor="text1"/>
                <w:bdr w:val="none" w:sz="0" w:space="0" w:color="auto" w:frame="1"/>
              </w:rPr>
            </w:pPr>
          </w:p>
          <w:p w:rsidR="007B21BE" w:rsidRPr="00913275" w:rsidRDefault="007B21BE" w:rsidP="007E6317">
            <w:pPr>
              <w:jc w:val="both"/>
              <w:textAlignment w:val="baseline"/>
              <w:rPr>
                <w:color w:val="000000" w:themeColor="text1"/>
              </w:rPr>
            </w:pPr>
          </w:p>
        </w:tc>
        <w:tc>
          <w:tcPr>
            <w:tcW w:w="5214" w:type="dxa"/>
            <w:gridSpan w:val="3"/>
            <w:tcBorders>
              <w:top w:val="single" w:sz="8" w:space="0" w:color="CFCFCF"/>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sidRPr="00BD1B7C">
              <w:rPr>
                <w:color w:val="000000" w:themeColor="text1"/>
                <w:bdr w:val="none" w:sz="0" w:space="0" w:color="auto" w:frame="1"/>
              </w:rPr>
              <w:t>В</w:t>
            </w:r>
            <w:r w:rsidRPr="00913275">
              <w:rPr>
                <w:color w:val="000000" w:themeColor="text1"/>
                <w:bdr w:val="none" w:sz="0" w:space="0" w:color="auto" w:frame="1"/>
              </w:rPr>
              <w:t>се разделы программы</w:t>
            </w:r>
          </w:p>
        </w:tc>
      </w:tr>
      <w:tr w:rsidR="0019275D" w:rsidRPr="00BD1B7C" w:rsidTr="007E6317">
        <w:trPr>
          <w:trHeight w:val="148"/>
        </w:trPr>
        <w:tc>
          <w:tcPr>
            <w:tcW w:w="3382"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19275D" w:rsidRPr="00913275" w:rsidRDefault="0019275D" w:rsidP="007E6317">
            <w:pPr>
              <w:rPr>
                <w:color w:val="000000" w:themeColor="text1"/>
              </w:rPr>
            </w:pPr>
          </w:p>
        </w:tc>
        <w:tc>
          <w:tcPr>
            <w:tcW w:w="2069" w:type="dxa"/>
            <w:vMerge/>
            <w:tcBorders>
              <w:top w:val="single" w:sz="8" w:space="0" w:color="CFCFCF"/>
              <w:left w:val="nil"/>
              <w:bottom w:val="single" w:sz="8" w:space="0" w:color="CFCFCF"/>
              <w:right w:val="single" w:sz="8" w:space="0" w:color="CFCFCF"/>
            </w:tcBorders>
            <w:shd w:val="clear" w:color="auto" w:fill="auto"/>
            <w:vAlign w:val="center"/>
            <w:hideMark/>
          </w:tcPr>
          <w:p w:rsidR="0019275D" w:rsidRPr="00913275" w:rsidRDefault="0019275D" w:rsidP="007E6317">
            <w:pPr>
              <w:rPr>
                <w:color w:val="000000" w:themeColor="text1"/>
              </w:rPr>
            </w:pPr>
          </w:p>
        </w:tc>
        <w:tc>
          <w:tcPr>
            <w:tcW w:w="5214" w:type="dxa"/>
            <w:gridSpan w:val="3"/>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BD1B7C" w:rsidRDefault="0019275D" w:rsidP="007E6317">
            <w:pPr>
              <w:jc w:val="both"/>
              <w:textAlignment w:val="baseline"/>
              <w:rPr>
                <w:b/>
                <w:bCs/>
                <w:color w:val="000000" w:themeColor="text1"/>
                <w:bdr w:val="none" w:sz="0" w:space="0" w:color="auto" w:frame="1"/>
              </w:rPr>
            </w:pPr>
            <w:r w:rsidRPr="00BD1B7C">
              <w:rPr>
                <w:b/>
                <w:bCs/>
                <w:color w:val="000000" w:themeColor="text1"/>
                <w:bdr w:val="none" w:sz="0" w:space="0" w:color="auto" w:frame="1"/>
              </w:rPr>
              <w:t xml:space="preserve">Процент  </w:t>
            </w:r>
          </w:p>
          <w:p w:rsidR="0019275D" w:rsidRPr="00913275" w:rsidRDefault="0019275D" w:rsidP="007E6317">
            <w:pPr>
              <w:jc w:val="both"/>
              <w:textAlignment w:val="baseline"/>
              <w:rPr>
                <w:color w:val="000000" w:themeColor="text1"/>
              </w:rPr>
            </w:pPr>
            <w:r w:rsidRPr="00BD1B7C">
              <w:rPr>
                <w:b/>
                <w:bCs/>
                <w:color w:val="000000" w:themeColor="text1"/>
                <w:bdr w:val="none" w:sz="0" w:space="0" w:color="auto" w:frame="1"/>
              </w:rPr>
              <w:t>(начало года/конец года)</w:t>
            </w:r>
          </w:p>
        </w:tc>
      </w:tr>
      <w:tr w:rsidR="0019275D" w:rsidRPr="00BD1B7C" w:rsidTr="007E6317">
        <w:trPr>
          <w:trHeight w:val="148"/>
        </w:trPr>
        <w:tc>
          <w:tcPr>
            <w:tcW w:w="3382" w:type="dxa"/>
            <w:vMerge/>
            <w:tcBorders>
              <w:top w:val="single" w:sz="8" w:space="0" w:color="CFCFCF"/>
              <w:left w:val="single" w:sz="8" w:space="0" w:color="CFCFCF"/>
              <w:bottom w:val="single" w:sz="8" w:space="0" w:color="CFCFCF"/>
              <w:right w:val="single" w:sz="8" w:space="0" w:color="CFCFCF"/>
            </w:tcBorders>
            <w:shd w:val="clear" w:color="auto" w:fill="auto"/>
            <w:vAlign w:val="center"/>
            <w:hideMark/>
          </w:tcPr>
          <w:p w:rsidR="0019275D" w:rsidRPr="00913275" w:rsidRDefault="0019275D" w:rsidP="007E6317">
            <w:pPr>
              <w:rPr>
                <w:color w:val="000000" w:themeColor="text1"/>
              </w:rPr>
            </w:pPr>
          </w:p>
        </w:tc>
        <w:tc>
          <w:tcPr>
            <w:tcW w:w="2069" w:type="dxa"/>
            <w:vMerge/>
            <w:tcBorders>
              <w:top w:val="single" w:sz="8" w:space="0" w:color="CFCFCF"/>
              <w:left w:val="nil"/>
              <w:bottom w:val="single" w:sz="8" w:space="0" w:color="CFCFCF"/>
              <w:right w:val="single" w:sz="8" w:space="0" w:color="CFCFCF"/>
            </w:tcBorders>
            <w:shd w:val="clear" w:color="auto" w:fill="auto"/>
            <w:vAlign w:val="center"/>
            <w:hideMark/>
          </w:tcPr>
          <w:p w:rsidR="0019275D" w:rsidRPr="00913275" w:rsidRDefault="0019275D" w:rsidP="007E6317">
            <w:pPr>
              <w:rPr>
                <w:color w:val="000000" w:themeColor="text1"/>
              </w:rPr>
            </w:pPr>
          </w:p>
        </w:tc>
        <w:tc>
          <w:tcPr>
            <w:tcW w:w="1535"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sidRPr="00BD1B7C">
              <w:rPr>
                <w:b/>
                <w:bCs/>
                <w:color w:val="000000" w:themeColor="text1"/>
                <w:bdr w:val="none" w:sz="0" w:space="0" w:color="auto" w:frame="1"/>
              </w:rPr>
              <w:t>В</w:t>
            </w:r>
            <w:r>
              <w:rPr>
                <w:b/>
                <w:bCs/>
                <w:color w:val="000000" w:themeColor="text1"/>
                <w:bdr w:val="none" w:sz="0" w:space="0" w:color="auto" w:frame="1"/>
              </w:rPr>
              <w:t>ысокий</w:t>
            </w:r>
          </w:p>
        </w:tc>
        <w:tc>
          <w:tcPr>
            <w:tcW w:w="179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sidRPr="00BD1B7C">
              <w:rPr>
                <w:b/>
                <w:bCs/>
                <w:color w:val="000000" w:themeColor="text1"/>
                <w:bdr w:val="none" w:sz="0" w:space="0" w:color="auto" w:frame="1"/>
              </w:rPr>
              <w:t>С</w:t>
            </w:r>
            <w:r>
              <w:rPr>
                <w:b/>
                <w:bCs/>
                <w:color w:val="000000" w:themeColor="text1"/>
                <w:bdr w:val="none" w:sz="0" w:space="0" w:color="auto" w:frame="1"/>
              </w:rPr>
              <w:t>редний</w:t>
            </w:r>
          </w:p>
        </w:tc>
        <w:tc>
          <w:tcPr>
            <w:tcW w:w="1888"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sidRPr="00BD1B7C">
              <w:rPr>
                <w:b/>
                <w:bCs/>
                <w:color w:val="000000" w:themeColor="text1"/>
                <w:bdr w:val="none" w:sz="0" w:space="0" w:color="auto" w:frame="1"/>
              </w:rPr>
              <w:t>Н</w:t>
            </w:r>
            <w:r>
              <w:rPr>
                <w:b/>
                <w:bCs/>
                <w:color w:val="000000" w:themeColor="text1"/>
                <w:bdr w:val="none" w:sz="0" w:space="0" w:color="auto" w:frame="1"/>
              </w:rPr>
              <w:t>изкий</w:t>
            </w:r>
          </w:p>
        </w:tc>
      </w:tr>
      <w:tr w:rsidR="0019275D" w:rsidRPr="00BD1B7C" w:rsidTr="007E6317">
        <w:trPr>
          <w:trHeight w:val="276"/>
        </w:trPr>
        <w:tc>
          <w:tcPr>
            <w:tcW w:w="3382" w:type="dxa"/>
            <w:tcBorders>
              <w:top w:val="nil"/>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Pr>
                <w:color w:val="000000" w:themeColor="text1"/>
                <w:bdr w:val="none" w:sz="0" w:space="0" w:color="auto" w:frame="1"/>
              </w:rPr>
              <w:t xml:space="preserve">1 </w:t>
            </w:r>
            <w:r w:rsidRPr="00BD1B7C">
              <w:rPr>
                <w:color w:val="000000" w:themeColor="text1"/>
                <w:bdr w:val="none" w:sz="0" w:space="0" w:color="auto" w:frame="1"/>
              </w:rPr>
              <w:t>младшая «Капелька»</w:t>
            </w:r>
          </w:p>
        </w:tc>
        <w:tc>
          <w:tcPr>
            <w:tcW w:w="2069"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center"/>
              <w:textAlignment w:val="baseline"/>
              <w:rPr>
                <w:color w:val="000000" w:themeColor="text1"/>
              </w:rPr>
            </w:pPr>
            <w:r w:rsidRPr="00BD1B7C">
              <w:rPr>
                <w:color w:val="000000" w:themeColor="text1"/>
                <w:bdr w:val="none" w:sz="0" w:space="0" w:color="auto" w:frame="1"/>
              </w:rPr>
              <w:t>1</w:t>
            </w:r>
            <w:r>
              <w:rPr>
                <w:color w:val="000000" w:themeColor="text1"/>
                <w:bdr w:val="none" w:sz="0" w:space="0" w:color="auto" w:frame="1"/>
              </w:rPr>
              <w:t>9</w:t>
            </w:r>
          </w:p>
        </w:tc>
        <w:tc>
          <w:tcPr>
            <w:tcW w:w="1535"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sidRPr="00BD1B7C">
              <w:rPr>
                <w:color w:val="000000" w:themeColor="text1"/>
                <w:bdr w:val="none" w:sz="0" w:space="0" w:color="auto" w:frame="1"/>
              </w:rPr>
              <w:t>0/</w:t>
            </w:r>
            <w:r>
              <w:rPr>
                <w:color w:val="000000" w:themeColor="text1"/>
                <w:bdr w:val="none" w:sz="0" w:space="0" w:color="auto" w:frame="1"/>
              </w:rPr>
              <w:t>5</w:t>
            </w:r>
          </w:p>
        </w:tc>
        <w:tc>
          <w:tcPr>
            <w:tcW w:w="179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B31806" w:rsidP="007E6317">
            <w:pPr>
              <w:jc w:val="both"/>
              <w:textAlignment w:val="baseline"/>
              <w:rPr>
                <w:color w:val="000000" w:themeColor="text1"/>
              </w:rPr>
            </w:pPr>
            <w:r>
              <w:rPr>
                <w:color w:val="000000" w:themeColor="text1"/>
                <w:bdr w:val="none" w:sz="0" w:space="0" w:color="auto" w:frame="1"/>
              </w:rPr>
              <w:t>0</w:t>
            </w:r>
            <w:r w:rsidR="0019275D" w:rsidRPr="00913275">
              <w:rPr>
                <w:color w:val="000000" w:themeColor="text1"/>
                <w:bdr w:val="none" w:sz="0" w:space="0" w:color="auto" w:frame="1"/>
              </w:rPr>
              <w:t>/</w:t>
            </w:r>
            <w:r w:rsidR="0019275D">
              <w:rPr>
                <w:color w:val="000000" w:themeColor="text1"/>
                <w:bdr w:val="none" w:sz="0" w:space="0" w:color="auto" w:frame="1"/>
              </w:rPr>
              <w:t>77</w:t>
            </w:r>
          </w:p>
        </w:tc>
        <w:tc>
          <w:tcPr>
            <w:tcW w:w="1888"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B31806" w:rsidP="007E6317">
            <w:pPr>
              <w:jc w:val="both"/>
              <w:textAlignment w:val="baseline"/>
              <w:rPr>
                <w:color w:val="000000" w:themeColor="text1"/>
              </w:rPr>
            </w:pPr>
            <w:r>
              <w:rPr>
                <w:color w:val="000000" w:themeColor="text1"/>
                <w:bdr w:val="none" w:sz="0" w:space="0" w:color="auto" w:frame="1"/>
              </w:rPr>
              <w:t>0</w:t>
            </w:r>
            <w:r w:rsidR="0019275D" w:rsidRPr="00BD1B7C">
              <w:rPr>
                <w:color w:val="000000" w:themeColor="text1"/>
                <w:bdr w:val="none" w:sz="0" w:space="0" w:color="auto" w:frame="1"/>
              </w:rPr>
              <w:t>/</w:t>
            </w:r>
            <w:r w:rsidR="0019275D">
              <w:rPr>
                <w:color w:val="000000" w:themeColor="text1"/>
                <w:bdr w:val="none" w:sz="0" w:space="0" w:color="auto" w:frame="1"/>
              </w:rPr>
              <w:t>18</w:t>
            </w:r>
          </w:p>
        </w:tc>
      </w:tr>
      <w:tr w:rsidR="0019275D" w:rsidRPr="00BD1B7C" w:rsidTr="007E6317">
        <w:trPr>
          <w:trHeight w:val="291"/>
        </w:trPr>
        <w:tc>
          <w:tcPr>
            <w:tcW w:w="3382" w:type="dxa"/>
            <w:tcBorders>
              <w:top w:val="nil"/>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Pr>
                <w:color w:val="000000" w:themeColor="text1"/>
                <w:bdr w:val="none" w:sz="0" w:space="0" w:color="auto" w:frame="1"/>
              </w:rPr>
              <w:t>2 младшая</w:t>
            </w:r>
            <w:r w:rsidRPr="00BD1B7C">
              <w:rPr>
                <w:color w:val="000000" w:themeColor="text1"/>
                <w:bdr w:val="none" w:sz="0" w:space="0" w:color="auto" w:frame="1"/>
              </w:rPr>
              <w:t xml:space="preserve"> «Солнышко»</w:t>
            </w:r>
          </w:p>
        </w:tc>
        <w:tc>
          <w:tcPr>
            <w:tcW w:w="2069"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center"/>
              <w:textAlignment w:val="baseline"/>
              <w:rPr>
                <w:color w:val="000000" w:themeColor="text1"/>
              </w:rPr>
            </w:pPr>
            <w:r w:rsidRPr="00BD1B7C">
              <w:rPr>
                <w:color w:val="000000" w:themeColor="text1"/>
                <w:bdr w:val="none" w:sz="0" w:space="0" w:color="auto" w:frame="1"/>
              </w:rPr>
              <w:t>2</w:t>
            </w:r>
            <w:r>
              <w:rPr>
                <w:color w:val="000000" w:themeColor="text1"/>
                <w:bdr w:val="none" w:sz="0" w:space="0" w:color="auto" w:frame="1"/>
              </w:rPr>
              <w:t>2</w:t>
            </w:r>
          </w:p>
        </w:tc>
        <w:tc>
          <w:tcPr>
            <w:tcW w:w="1535"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Pr>
                <w:color w:val="000000" w:themeColor="text1"/>
                <w:bdr w:val="none" w:sz="0" w:space="0" w:color="auto" w:frame="1"/>
              </w:rPr>
              <w:t>10</w:t>
            </w:r>
            <w:r w:rsidRPr="00BD1B7C">
              <w:rPr>
                <w:color w:val="000000" w:themeColor="text1"/>
                <w:bdr w:val="none" w:sz="0" w:space="0" w:color="auto" w:frame="1"/>
              </w:rPr>
              <w:t>/</w:t>
            </w:r>
            <w:r w:rsidR="00E52797">
              <w:rPr>
                <w:color w:val="000000" w:themeColor="text1"/>
                <w:bdr w:val="none" w:sz="0" w:space="0" w:color="auto" w:frame="1"/>
              </w:rPr>
              <w:t>16</w:t>
            </w:r>
          </w:p>
        </w:tc>
        <w:tc>
          <w:tcPr>
            <w:tcW w:w="179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sidRPr="00BD1B7C">
              <w:rPr>
                <w:color w:val="000000" w:themeColor="text1"/>
                <w:bdr w:val="none" w:sz="0" w:space="0" w:color="auto" w:frame="1"/>
              </w:rPr>
              <w:t>60/</w:t>
            </w:r>
            <w:r w:rsidR="00E52797">
              <w:rPr>
                <w:color w:val="000000" w:themeColor="text1"/>
                <w:bdr w:val="none" w:sz="0" w:space="0" w:color="auto" w:frame="1"/>
              </w:rPr>
              <w:t>74</w:t>
            </w:r>
          </w:p>
        </w:tc>
        <w:tc>
          <w:tcPr>
            <w:tcW w:w="1888"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Pr>
                <w:color w:val="000000" w:themeColor="text1"/>
                <w:bdr w:val="none" w:sz="0" w:space="0" w:color="auto" w:frame="1"/>
              </w:rPr>
              <w:t>30</w:t>
            </w:r>
            <w:r w:rsidRPr="00BD1B7C">
              <w:rPr>
                <w:color w:val="000000" w:themeColor="text1"/>
                <w:bdr w:val="none" w:sz="0" w:space="0" w:color="auto" w:frame="1"/>
              </w:rPr>
              <w:t>/</w:t>
            </w:r>
            <w:r>
              <w:rPr>
                <w:color w:val="000000" w:themeColor="text1"/>
                <w:bdr w:val="none" w:sz="0" w:space="0" w:color="auto" w:frame="1"/>
              </w:rPr>
              <w:t>10</w:t>
            </w:r>
          </w:p>
        </w:tc>
      </w:tr>
      <w:tr w:rsidR="0019275D" w:rsidRPr="00BD1B7C" w:rsidTr="007E6317">
        <w:trPr>
          <w:trHeight w:val="276"/>
        </w:trPr>
        <w:tc>
          <w:tcPr>
            <w:tcW w:w="3382" w:type="dxa"/>
            <w:tcBorders>
              <w:top w:val="nil"/>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Pr>
                <w:color w:val="000000" w:themeColor="text1"/>
                <w:bdr w:val="none" w:sz="0" w:space="0" w:color="auto" w:frame="1"/>
              </w:rPr>
              <w:t>средняя</w:t>
            </w:r>
            <w:r w:rsidRPr="00BD1B7C">
              <w:rPr>
                <w:color w:val="000000" w:themeColor="text1"/>
                <w:bdr w:val="none" w:sz="0" w:space="0" w:color="auto" w:frame="1"/>
              </w:rPr>
              <w:t xml:space="preserve"> «Колокольчик»</w:t>
            </w:r>
          </w:p>
        </w:tc>
        <w:tc>
          <w:tcPr>
            <w:tcW w:w="2069"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center"/>
              <w:textAlignment w:val="baseline"/>
              <w:rPr>
                <w:color w:val="000000" w:themeColor="text1"/>
              </w:rPr>
            </w:pPr>
            <w:r w:rsidRPr="00BD1B7C">
              <w:rPr>
                <w:color w:val="000000" w:themeColor="text1"/>
                <w:bdr w:val="none" w:sz="0" w:space="0" w:color="auto" w:frame="1"/>
              </w:rPr>
              <w:t>2</w:t>
            </w:r>
            <w:r>
              <w:rPr>
                <w:color w:val="000000" w:themeColor="text1"/>
                <w:bdr w:val="none" w:sz="0" w:space="0" w:color="auto" w:frame="1"/>
              </w:rPr>
              <w:t>5</w:t>
            </w:r>
          </w:p>
        </w:tc>
        <w:tc>
          <w:tcPr>
            <w:tcW w:w="1535"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Pr>
                <w:color w:val="000000" w:themeColor="text1"/>
                <w:bdr w:val="none" w:sz="0" w:space="0" w:color="auto" w:frame="1"/>
              </w:rPr>
              <w:t>21</w:t>
            </w:r>
            <w:r w:rsidRPr="00913275">
              <w:rPr>
                <w:color w:val="000000" w:themeColor="text1"/>
                <w:bdr w:val="none" w:sz="0" w:space="0" w:color="auto" w:frame="1"/>
              </w:rPr>
              <w:t>/</w:t>
            </w:r>
            <w:r w:rsidR="00E52797">
              <w:rPr>
                <w:color w:val="000000" w:themeColor="text1"/>
                <w:bdr w:val="none" w:sz="0" w:space="0" w:color="auto" w:frame="1"/>
              </w:rPr>
              <w:t>24</w:t>
            </w:r>
          </w:p>
        </w:tc>
        <w:tc>
          <w:tcPr>
            <w:tcW w:w="179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Pr>
                <w:color w:val="000000" w:themeColor="text1"/>
                <w:bdr w:val="none" w:sz="0" w:space="0" w:color="auto" w:frame="1"/>
              </w:rPr>
              <w:t>55</w:t>
            </w:r>
            <w:r w:rsidRPr="00913275">
              <w:rPr>
                <w:color w:val="000000" w:themeColor="text1"/>
                <w:bdr w:val="none" w:sz="0" w:space="0" w:color="auto" w:frame="1"/>
              </w:rPr>
              <w:t>/</w:t>
            </w:r>
            <w:r>
              <w:rPr>
                <w:color w:val="000000" w:themeColor="text1"/>
                <w:bdr w:val="none" w:sz="0" w:space="0" w:color="auto" w:frame="1"/>
              </w:rPr>
              <w:t>61</w:t>
            </w:r>
          </w:p>
        </w:tc>
        <w:tc>
          <w:tcPr>
            <w:tcW w:w="1888"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Pr>
                <w:color w:val="000000" w:themeColor="text1"/>
                <w:bdr w:val="none" w:sz="0" w:space="0" w:color="auto" w:frame="1"/>
              </w:rPr>
              <w:t>24</w:t>
            </w:r>
            <w:r w:rsidRPr="00913275">
              <w:rPr>
                <w:color w:val="000000" w:themeColor="text1"/>
                <w:bdr w:val="none" w:sz="0" w:space="0" w:color="auto" w:frame="1"/>
              </w:rPr>
              <w:t>/</w:t>
            </w:r>
            <w:r>
              <w:rPr>
                <w:color w:val="000000" w:themeColor="text1"/>
                <w:bdr w:val="none" w:sz="0" w:space="0" w:color="auto" w:frame="1"/>
              </w:rPr>
              <w:t>15</w:t>
            </w:r>
          </w:p>
        </w:tc>
      </w:tr>
      <w:tr w:rsidR="0019275D" w:rsidRPr="00BD1B7C" w:rsidTr="007E6317">
        <w:trPr>
          <w:trHeight w:val="568"/>
        </w:trPr>
        <w:tc>
          <w:tcPr>
            <w:tcW w:w="3382" w:type="dxa"/>
            <w:tcBorders>
              <w:top w:val="nil"/>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textAlignment w:val="baseline"/>
              <w:rPr>
                <w:color w:val="000000" w:themeColor="text1"/>
              </w:rPr>
            </w:pPr>
            <w:r>
              <w:rPr>
                <w:color w:val="000000" w:themeColor="text1"/>
                <w:bdr w:val="none" w:sz="0" w:space="0" w:color="auto" w:frame="1"/>
              </w:rPr>
              <w:t xml:space="preserve">старшая </w:t>
            </w:r>
            <w:r w:rsidRPr="00BD1B7C">
              <w:rPr>
                <w:color w:val="000000" w:themeColor="text1"/>
                <w:bdr w:val="none" w:sz="0" w:space="0" w:color="auto" w:frame="1"/>
              </w:rPr>
              <w:t>(логопедическая) «Звёздочка»</w:t>
            </w:r>
          </w:p>
        </w:tc>
        <w:tc>
          <w:tcPr>
            <w:tcW w:w="2069"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center"/>
              <w:textAlignment w:val="baseline"/>
              <w:rPr>
                <w:color w:val="000000" w:themeColor="text1"/>
              </w:rPr>
            </w:pPr>
            <w:r>
              <w:rPr>
                <w:color w:val="000000" w:themeColor="text1"/>
                <w:bdr w:val="none" w:sz="0" w:space="0" w:color="auto" w:frame="1"/>
              </w:rPr>
              <w:t>19</w:t>
            </w:r>
          </w:p>
        </w:tc>
        <w:tc>
          <w:tcPr>
            <w:tcW w:w="1535"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Pr>
                <w:color w:val="000000" w:themeColor="text1"/>
                <w:bdr w:val="none" w:sz="0" w:space="0" w:color="auto" w:frame="1"/>
              </w:rPr>
              <w:t>22</w:t>
            </w:r>
            <w:r w:rsidRPr="00913275">
              <w:rPr>
                <w:color w:val="000000" w:themeColor="text1"/>
                <w:bdr w:val="none" w:sz="0" w:space="0" w:color="auto" w:frame="1"/>
              </w:rPr>
              <w:t>/</w:t>
            </w:r>
            <w:r w:rsidR="00C71703">
              <w:rPr>
                <w:color w:val="000000" w:themeColor="text1"/>
                <w:bdr w:val="none" w:sz="0" w:space="0" w:color="auto" w:frame="1"/>
              </w:rPr>
              <w:t>25</w:t>
            </w:r>
          </w:p>
        </w:tc>
        <w:tc>
          <w:tcPr>
            <w:tcW w:w="179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Pr>
                <w:color w:val="000000" w:themeColor="text1"/>
                <w:bdr w:val="none" w:sz="0" w:space="0" w:color="auto" w:frame="1"/>
              </w:rPr>
              <w:t>63</w:t>
            </w:r>
            <w:r w:rsidRPr="00913275">
              <w:rPr>
                <w:color w:val="000000" w:themeColor="text1"/>
                <w:bdr w:val="none" w:sz="0" w:space="0" w:color="auto" w:frame="1"/>
              </w:rPr>
              <w:t>/</w:t>
            </w:r>
            <w:r>
              <w:rPr>
                <w:color w:val="000000" w:themeColor="text1"/>
                <w:bdr w:val="none" w:sz="0" w:space="0" w:color="auto" w:frame="1"/>
              </w:rPr>
              <w:t>70</w:t>
            </w:r>
          </w:p>
        </w:tc>
        <w:tc>
          <w:tcPr>
            <w:tcW w:w="1888"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Pr>
                <w:color w:val="000000" w:themeColor="text1"/>
                <w:bdr w:val="none" w:sz="0" w:space="0" w:color="auto" w:frame="1"/>
              </w:rPr>
              <w:t>15</w:t>
            </w:r>
            <w:r w:rsidRPr="00913275">
              <w:rPr>
                <w:color w:val="000000" w:themeColor="text1"/>
                <w:bdr w:val="none" w:sz="0" w:space="0" w:color="auto" w:frame="1"/>
              </w:rPr>
              <w:t>/</w:t>
            </w:r>
            <w:r w:rsidR="00C71703">
              <w:rPr>
                <w:color w:val="000000" w:themeColor="text1"/>
                <w:bdr w:val="none" w:sz="0" w:space="0" w:color="auto" w:frame="1"/>
              </w:rPr>
              <w:t>5</w:t>
            </w:r>
          </w:p>
        </w:tc>
      </w:tr>
      <w:tr w:rsidR="0019275D" w:rsidRPr="00BD1B7C" w:rsidTr="007E6317">
        <w:trPr>
          <w:trHeight w:val="276"/>
        </w:trPr>
        <w:tc>
          <w:tcPr>
            <w:tcW w:w="3382" w:type="dxa"/>
            <w:tcBorders>
              <w:top w:val="nil"/>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sidRPr="00BD1B7C">
              <w:rPr>
                <w:bCs/>
                <w:color w:val="000000" w:themeColor="text1"/>
                <w:bdr w:val="none" w:sz="0" w:space="0" w:color="auto" w:frame="1"/>
              </w:rPr>
              <w:t>Обследовано воспитанников</w:t>
            </w:r>
          </w:p>
        </w:tc>
        <w:tc>
          <w:tcPr>
            <w:tcW w:w="2069"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center"/>
              <w:textAlignment w:val="baseline"/>
              <w:rPr>
                <w:b/>
                <w:color w:val="000000" w:themeColor="text1"/>
              </w:rPr>
            </w:pPr>
            <w:r w:rsidRPr="00BD1B7C">
              <w:rPr>
                <w:b/>
                <w:color w:val="000000" w:themeColor="text1"/>
                <w:bdr w:val="none" w:sz="0" w:space="0" w:color="auto" w:frame="1"/>
              </w:rPr>
              <w:t>8</w:t>
            </w:r>
            <w:r>
              <w:rPr>
                <w:b/>
                <w:color w:val="000000" w:themeColor="text1"/>
                <w:bdr w:val="none" w:sz="0" w:space="0" w:color="auto" w:frame="1"/>
              </w:rPr>
              <w:t>5</w:t>
            </w:r>
          </w:p>
        </w:tc>
        <w:tc>
          <w:tcPr>
            <w:tcW w:w="1535"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rPr>
                <w:rFonts w:ascii="Arial" w:hAnsi="Arial" w:cs="Arial"/>
                <w:color w:val="000000" w:themeColor="text1"/>
              </w:rPr>
            </w:pPr>
            <w:r w:rsidRPr="00913275">
              <w:rPr>
                <w:rFonts w:ascii="Arial" w:hAnsi="Arial" w:cs="Arial"/>
                <w:color w:val="000000" w:themeColor="text1"/>
              </w:rPr>
              <w:t> </w:t>
            </w:r>
          </w:p>
        </w:tc>
        <w:tc>
          <w:tcPr>
            <w:tcW w:w="179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rPr>
                <w:rFonts w:ascii="Arial" w:hAnsi="Arial" w:cs="Arial"/>
                <w:color w:val="000000" w:themeColor="text1"/>
              </w:rPr>
            </w:pPr>
            <w:r w:rsidRPr="00913275">
              <w:rPr>
                <w:rFonts w:ascii="Arial" w:hAnsi="Arial" w:cs="Arial"/>
                <w:color w:val="000000" w:themeColor="text1"/>
              </w:rPr>
              <w:t> </w:t>
            </w:r>
          </w:p>
        </w:tc>
        <w:tc>
          <w:tcPr>
            <w:tcW w:w="1888"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rPr>
                <w:rFonts w:ascii="Arial" w:hAnsi="Arial" w:cs="Arial"/>
                <w:color w:val="000000" w:themeColor="text1"/>
              </w:rPr>
            </w:pPr>
            <w:r w:rsidRPr="00913275">
              <w:rPr>
                <w:rFonts w:ascii="Arial" w:hAnsi="Arial" w:cs="Arial"/>
                <w:color w:val="000000" w:themeColor="text1"/>
              </w:rPr>
              <w:t> </w:t>
            </w:r>
          </w:p>
        </w:tc>
      </w:tr>
      <w:tr w:rsidR="0019275D" w:rsidRPr="00BD1B7C" w:rsidTr="007E6317">
        <w:trPr>
          <w:trHeight w:val="291"/>
        </w:trPr>
        <w:tc>
          <w:tcPr>
            <w:tcW w:w="3382" w:type="dxa"/>
            <w:tcBorders>
              <w:top w:val="nil"/>
              <w:left w:val="single" w:sz="8" w:space="0" w:color="CFCFCF"/>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color w:val="000000" w:themeColor="text1"/>
              </w:rPr>
            </w:pPr>
            <w:r w:rsidRPr="00BD1B7C">
              <w:rPr>
                <w:bCs/>
                <w:color w:val="000000" w:themeColor="text1"/>
                <w:bdr w:val="none" w:sz="0" w:space="0" w:color="auto" w:frame="1"/>
              </w:rPr>
              <w:t>Процент общий</w:t>
            </w:r>
          </w:p>
        </w:tc>
        <w:tc>
          <w:tcPr>
            <w:tcW w:w="2069"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083B96" w:rsidRDefault="00083B96" w:rsidP="00083B96">
            <w:pPr>
              <w:jc w:val="center"/>
              <w:rPr>
                <w:b/>
                <w:color w:val="000000" w:themeColor="text1"/>
              </w:rPr>
            </w:pPr>
            <w:r w:rsidRPr="00083B96">
              <w:rPr>
                <w:b/>
                <w:color w:val="000000" w:themeColor="text1"/>
              </w:rPr>
              <w:t>100</w:t>
            </w:r>
          </w:p>
        </w:tc>
        <w:tc>
          <w:tcPr>
            <w:tcW w:w="1535"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b/>
                <w:color w:val="000000" w:themeColor="text1"/>
              </w:rPr>
            </w:pPr>
            <w:r>
              <w:rPr>
                <w:b/>
                <w:color w:val="000000" w:themeColor="text1"/>
                <w:bdr w:val="none" w:sz="0" w:space="0" w:color="auto" w:frame="1"/>
              </w:rPr>
              <w:t>14</w:t>
            </w:r>
            <w:r w:rsidRPr="00BD1B7C">
              <w:rPr>
                <w:b/>
                <w:color w:val="000000" w:themeColor="text1"/>
                <w:bdr w:val="none" w:sz="0" w:space="0" w:color="auto" w:frame="1"/>
              </w:rPr>
              <w:t>/</w:t>
            </w:r>
            <w:r w:rsidR="007E6317">
              <w:rPr>
                <w:b/>
                <w:color w:val="000000" w:themeColor="text1"/>
                <w:bdr w:val="none" w:sz="0" w:space="0" w:color="auto" w:frame="1"/>
              </w:rPr>
              <w:t>17,5</w:t>
            </w:r>
          </w:p>
        </w:tc>
        <w:tc>
          <w:tcPr>
            <w:tcW w:w="1790"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7E6317" w:rsidP="007E6317">
            <w:pPr>
              <w:jc w:val="both"/>
              <w:textAlignment w:val="baseline"/>
              <w:rPr>
                <w:b/>
                <w:color w:val="000000" w:themeColor="text1"/>
              </w:rPr>
            </w:pPr>
            <w:r>
              <w:rPr>
                <w:b/>
                <w:color w:val="000000" w:themeColor="text1"/>
                <w:bdr w:val="none" w:sz="0" w:space="0" w:color="auto" w:frame="1"/>
              </w:rPr>
              <w:t>58/70,5</w:t>
            </w:r>
          </w:p>
        </w:tc>
        <w:tc>
          <w:tcPr>
            <w:tcW w:w="1888" w:type="dxa"/>
            <w:tcBorders>
              <w:top w:val="nil"/>
              <w:left w:val="nil"/>
              <w:bottom w:val="single" w:sz="8" w:space="0" w:color="CFCFCF"/>
              <w:right w:val="single" w:sz="8" w:space="0" w:color="CFCFCF"/>
            </w:tcBorders>
            <w:shd w:val="clear" w:color="auto" w:fill="auto"/>
            <w:tcMar>
              <w:top w:w="120" w:type="dxa"/>
              <w:left w:w="120" w:type="dxa"/>
              <w:bottom w:w="120" w:type="dxa"/>
              <w:right w:w="120" w:type="dxa"/>
            </w:tcMar>
            <w:vAlign w:val="bottom"/>
            <w:hideMark/>
          </w:tcPr>
          <w:p w:rsidR="0019275D" w:rsidRPr="00913275" w:rsidRDefault="0019275D" w:rsidP="007E6317">
            <w:pPr>
              <w:jc w:val="both"/>
              <w:textAlignment w:val="baseline"/>
              <w:rPr>
                <w:b/>
                <w:color w:val="000000" w:themeColor="text1"/>
              </w:rPr>
            </w:pPr>
            <w:r>
              <w:rPr>
                <w:b/>
                <w:color w:val="000000" w:themeColor="text1"/>
                <w:bdr w:val="none" w:sz="0" w:space="0" w:color="auto" w:frame="1"/>
              </w:rPr>
              <w:t>28</w:t>
            </w:r>
            <w:r w:rsidRPr="00BD1B7C">
              <w:rPr>
                <w:b/>
                <w:color w:val="000000" w:themeColor="text1"/>
                <w:bdr w:val="none" w:sz="0" w:space="0" w:color="auto" w:frame="1"/>
              </w:rPr>
              <w:t>/</w:t>
            </w:r>
            <w:r>
              <w:rPr>
                <w:b/>
                <w:color w:val="000000" w:themeColor="text1"/>
                <w:bdr w:val="none" w:sz="0" w:space="0" w:color="auto" w:frame="1"/>
              </w:rPr>
              <w:t>12</w:t>
            </w:r>
          </w:p>
        </w:tc>
      </w:tr>
    </w:tbl>
    <w:p w:rsidR="0019275D" w:rsidRDefault="0019275D" w:rsidP="0019275D">
      <w:pPr>
        <w:shd w:val="clear" w:color="auto" w:fill="FFFFFF"/>
        <w:textAlignment w:val="baseline"/>
        <w:rPr>
          <w:color w:val="000000" w:themeColor="text1"/>
          <w:bdr w:val="none" w:sz="0" w:space="0" w:color="auto" w:frame="1"/>
        </w:rPr>
      </w:pPr>
    </w:p>
    <w:p w:rsidR="0019275D" w:rsidRPr="006E2BD9" w:rsidRDefault="0019275D" w:rsidP="0019275D">
      <w:pPr>
        <w:shd w:val="clear" w:color="auto" w:fill="FFFFFF"/>
        <w:jc w:val="both"/>
        <w:textAlignment w:val="baseline"/>
        <w:rPr>
          <w:rFonts w:ascii="Arial" w:hAnsi="Arial" w:cs="Arial"/>
          <w:color w:val="000000" w:themeColor="text1"/>
        </w:rPr>
      </w:pPr>
      <w:r w:rsidRPr="006E2BD9">
        <w:rPr>
          <w:color w:val="000000" w:themeColor="text1"/>
          <w:bdr w:val="none" w:sz="0" w:space="0" w:color="auto" w:frame="1"/>
        </w:rPr>
        <w:t>РЕЗУЛЬТАТЫ:</w:t>
      </w:r>
    </w:p>
    <w:p w:rsidR="00C85C5E" w:rsidRDefault="000E4A17" w:rsidP="0019275D">
      <w:pPr>
        <w:shd w:val="clear" w:color="auto" w:fill="FFFFFF"/>
        <w:jc w:val="both"/>
        <w:textAlignment w:val="baseline"/>
        <w:rPr>
          <w:color w:val="000000" w:themeColor="text1"/>
          <w:bdr w:val="none" w:sz="0" w:space="0" w:color="auto" w:frame="1"/>
        </w:rPr>
      </w:pPr>
      <w:r>
        <w:rPr>
          <w:color w:val="000000" w:themeColor="text1"/>
          <w:bdr w:val="none" w:sz="0" w:space="0" w:color="auto" w:frame="1"/>
        </w:rPr>
        <w:t>Количество воспитанников</w:t>
      </w:r>
      <w:r w:rsidR="00C85C5E">
        <w:rPr>
          <w:color w:val="000000" w:themeColor="text1"/>
          <w:bdr w:val="none" w:sz="0" w:space="0" w:color="auto" w:frame="1"/>
        </w:rPr>
        <w:t xml:space="preserve"> имеют</w:t>
      </w:r>
      <w:r w:rsidR="0019275D" w:rsidRPr="006E2BD9">
        <w:rPr>
          <w:color w:val="000000" w:themeColor="text1"/>
          <w:bdr w:val="none" w:sz="0" w:space="0" w:color="auto" w:frame="1"/>
        </w:rPr>
        <w:t xml:space="preserve"> средний и высокий уровень</w:t>
      </w:r>
      <w:r w:rsidR="00C85C5E">
        <w:rPr>
          <w:color w:val="000000" w:themeColor="text1"/>
          <w:bdr w:val="none" w:sz="0" w:space="0" w:color="auto" w:frame="1"/>
        </w:rPr>
        <w:t xml:space="preserve">: </w:t>
      </w:r>
    </w:p>
    <w:p w:rsidR="0019275D" w:rsidRPr="006E2BD9" w:rsidRDefault="00C85C5E" w:rsidP="0019275D">
      <w:pPr>
        <w:shd w:val="clear" w:color="auto" w:fill="FFFFFF"/>
        <w:jc w:val="both"/>
        <w:textAlignment w:val="baseline"/>
        <w:rPr>
          <w:rFonts w:ascii="Arial" w:hAnsi="Arial" w:cs="Arial"/>
          <w:color w:val="000000" w:themeColor="text1"/>
        </w:rPr>
      </w:pPr>
      <w:r>
        <w:rPr>
          <w:color w:val="000000" w:themeColor="text1"/>
          <w:bdr w:val="none" w:sz="0" w:space="0" w:color="auto" w:frame="1"/>
        </w:rPr>
        <w:t>на</w:t>
      </w:r>
      <w:r w:rsidR="0019275D">
        <w:rPr>
          <w:color w:val="000000" w:themeColor="text1"/>
          <w:bdr w:val="none" w:sz="0" w:space="0" w:color="auto" w:frame="1"/>
        </w:rPr>
        <w:t xml:space="preserve"> начало года </w:t>
      </w:r>
      <w:r w:rsidR="00E52797">
        <w:rPr>
          <w:color w:val="000000" w:themeColor="text1"/>
          <w:bdr w:val="none" w:sz="0" w:space="0" w:color="auto" w:frame="1"/>
        </w:rPr>
        <w:t xml:space="preserve">73 </w:t>
      </w:r>
      <w:proofErr w:type="gramStart"/>
      <w:r w:rsidR="00E52797">
        <w:rPr>
          <w:color w:val="000000" w:themeColor="text1"/>
          <w:bdr w:val="none" w:sz="0" w:space="0" w:color="auto" w:frame="1"/>
        </w:rPr>
        <w:t>чел</w:t>
      </w:r>
      <w:proofErr w:type="gramEnd"/>
      <w:r w:rsidR="00E52797">
        <w:rPr>
          <w:color w:val="000000" w:themeColor="text1"/>
          <w:bdr w:val="none" w:sz="0" w:space="0" w:color="auto" w:frame="1"/>
        </w:rPr>
        <w:t xml:space="preserve"> - </w:t>
      </w:r>
      <w:r w:rsidR="00122DB8">
        <w:rPr>
          <w:color w:val="000000" w:themeColor="text1"/>
          <w:bdr w:val="none" w:sz="0" w:space="0" w:color="auto" w:frame="1"/>
        </w:rPr>
        <w:t>85</w:t>
      </w:r>
      <w:r w:rsidR="0019275D" w:rsidRPr="006E2BD9">
        <w:rPr>
          <w:color w:val="000000" w:themeColor="text1"/>
          <w:bdr w:val="none" w:sz="0" w:space="0" w:color="auto" w:frame="1"/>
        </w:rPr>
        <w:t>%</w:t>
      </w:r>
      <w:r w:rsidR="0019275D">
        <w:rPr>
          <w:color w:val="000000" w:themeColor="text1"/>
          <w:bdr w:val="none" w:sz="0" w:space="0" w:color="auto" w:frame="1"/>
        </w:rPr>
        <w:t xml:space="preserve"> /</w:t>
      </w:r>
      <w:r w:rsidR="007B21BE">
        <w:rPr>
          <w:color w:val="000000" w:themeColor="text1"/>
          <w:bdr w:val="none" w:sz="0" w:space="0" w:color="auto" w:frame="1"/>
        </w:rPr>
        <w:t xml:space="preserve">, </w:t>
      </w:r>
      <w:r>
        <w:rPr>
          <w:color w:val="000000" w:themeColor="text1"/>
          <w:bdr w:val="none" w:sz="0" w:space="0" w:color="auto" w:frame="1"/>
        </w:rPr>
        <w:t xml:space="preserve">на </w:t>
      </w:r>
      <w:r w:rsidR="005024F2">
        <w:rPr>
          <w:color w:val="000000" w:themeColor="text1"/>
          <w:bdr w:val="none" w:sz="0" w:space="0" w:color="auto" w:frame="1"/>
        </w:rPr>
        <w:t>коне</w:t>
      </w:r>
      <w:r w:rsidR="007B21BE">
        <w:rPr>
          <w:color w:val="000000" w:themeColor="text1"/>
          <w:bdr w:val="none" w:sz="0" w:space="0" w:color="auto" w:frame="1"/>
        </w:rPr>
        <w:t xml:space="preserve">ц года </w:t>
      </w:r>
      <w:r w:rsidR="001438AC">
        <w:rPr>
          <w:color w:val="000000" w:themeColor="text1"/>
          <w:bdr w:val="none" w:sz="0" w:space="0" w:color="auto" w:frame="1"/>
        </w:rPr>
        <w:t>75 чел –</w:t>
      </w:r>
      <w:r w:rsidR="007B21BE">
        <w:rPr>
          <w:color w:val="000000" w:themeColor="text1"/>
          <w:bdr w:val="none" w:sz="0" w:space="0" w:color="auto" w:frame="1"/>
        </w:rPr>
        <w:t xml:space="preserve"> 88</w:t>
      </w:r>
      <w:r w:rsidR="0019275D">
        <w:rPr>
          <w:color w:val="000000" w:themeColor="text1"/>
          <w:bdr w:val="none" w:sz="0" w:space="0" w:color="auto" w:frame="1"/>
        </w:rPr>
        <w:t>%</w:t>
      </w:r>
    </w:p>
    <w:p w:rsidR="001F2885" w:rsidRPr="00290EFB" w:rsidRDefault="0019275D" w:rsidP="00290EFB">
      <w:pPr>
        <w:shd w:val="clear" w:color="auto" w:fill="FFFFFF"/>
        <w:jc w:val="both"/>
        <w:textAlignment w:val="baseline"/>
        <w:rPr>
          <w:rFonts w:ascii="Arial" w:hAnsi="Arial" w:cs="Arial"/>
          <w:color w:val="000000" w:themeColor="text1"/>
        </w:rPr>
      </w:pPr>
      <w:r w:rsidRPr="006E2BD9">
        <w:rPr>
          <w:color w:val="000000" w:themeColor="text1"/>
          <w:bdr w:val="none" w:sz="0" w:space="0" w:color="auto" w:frame="1"/>
        </w:rPr>
        <w:t>ВЫВОД: Воспитатели обеспечивают реализацию основной общеобразовательной программы МДОУ на высоком  уровне.</w:t>
      </w:r>
    </w:p>
    <w:p w:rsidR="001F2885" w:rsidRDefault="001F2885" w:rsidP="001F2885">
      <w:pPr>
        <w:pStyle w:val="a3"/>
        <w:spacing w:line="276" w:lineRule="auto"/>
        <w:ind w:firstLine="708"/>
        <w:rPr>
          <w:b w:val="0"/>
          <w:sz w:val="24"/>
          <w:szCs w:val="24"/>
        </w:rPr>
      </w:pPr>
    </w:p>
    <w:p w:rsidR="001F2885" w:rsidRDefault="001F2885" w:rsidP="001F2885">
      <w:pPr>
        <w:pStyle w:val="a3"/>
        <w:spacing w:line="276" w:lineRule="auto"/>
        <w:ind w:left="1380"/>
        <w:jc w:val="left"/>
        <w:rPr>
          <w:sz w:val="24"/>
          <w:szCs w:val="24"/>
          <w:u w:val="single"/>
        </w:rPr>
      </w:pPr>
    </w:p>
    <w:p w:rsidR="008D59AD" w:rsidRDefault="008D59AD" w:rsidP="001F2885">
      <w:pPr>
        <w:pStyle w:val="a3"/>
        <w:spacing w:line="276" w:lineRule="auto"/>
        <w:ind w:left="1380"/>
        <w:jc w:val="left"/>
        <w:rPr>
          <w:sz w:val="24"/>
          <w:szCs w:val="24"/>
          <w:u w:val="single"/>
        </w:rPr>
      </w:pPr>
    </w:p>
    <w:p w:rsidR="008D59AD" w:rsidRDefault="008D59AD" w:rsidP="001F2885">
      <w:pPr>
        <w:pStyle w:val="a3"/>
        <w:spacing w:line="276" w:lineRule="auto"/>
        <w:ind w:left="1380"/>
        <w:jc w:val="left"/>
        <w:rPr>
          <w:sz w:val="24"/>
          <w:szCs w:val="24"/>
          <w:u w:val="single"/>
        </w:rPr>
      </w:pPr>
    </w:p>
    <w:p w:rsidR="004F0EC7" w:rsidRDefault="004F0EC7" w:rsidP="001F2885">
      <w:pPr>
        <w:pStyle w:val="a3"/>
        <w:spacing w:line="276" w:lineRule="auto"/>
        <w:ind w:left="1380"/>
        <w:jc w:val="left"/>
        <w:rPr>
          <w:sz w:val="24"/>
          <w:szCs w:val="24"/>
          <w:u w:val="single"/>
        </w:rPr>
      </w:pPr>
    </w:p>
    <w:p w:rsidR="004F0EC7" w:rsidRDefault="004F0EC7" w:rsidP="001F2885">
      <w:pPr>
        <w:pStyle w:val="a3"/>
        <w:spacing w:line="276" w:lineRule="auto"/>
        <w:ind w:left="1380"/>
        <w:jc w:val="left"/>
        <w:rPr>
          <w:sz w:val="24"/>
          <w:szCs w:val="24"/>
          <w:u w:val="single"/>
        </w:rPr>
      </w:pPr>
    </w:p>
    <w:p w:rsidR="004F0EC7" w:rsidRDefault="004F0EC7" w:rsidP="001F2885">
      <w:pPr>
        <w:pStyle w:val="a3"/>
        <w:spacing w:line="276" w:lineRule="auto"/>
        <w:ind w:left="1380"/>
        <w:jc w:val="left"/>
        <w:rPr>
          <w:sz w:val="24"/>
          <w:szCs w:val="24"/>
          <w:u w:val="single"/>
        </w:rPr>
      </w:pPr>
    </w:p>
    <w:p w:rsidR="008D59AD" w:rsidRDefault="008D59AD" w:rsidP="001F2885">
      <w:pPr>
        <w:pStyle w:val="a3"/>
        <w:spacing w:line="276" w:lineRule="auto"/>
        <w:ind w:left="1380"/>
        <w:jc w:val="left"/>
        <w:rPr>
          <w:sz w:val="24"/>
          <w:szCs w:val="24"/>
          <w:u w:val="single"/>
        </w:rPr>
      </w:pPr>
    </w:p>
    <w:p w:rsidR="001F2885" w:rsidRPr="00C5213D" w:rsidRDefault="001F2885" w:rsidP="001F2885">
      <w:pPr>
        <w:pStyle w:val="a3"/>
        <w:numPr>
          <w:ilvl w:val="0"/>
          <w:numId w:val="26"/>
        </w:numPr>
        <w:spacing w:line="276" w:lineRule="auto"/>
        <w:rPr>
          <w:sz w:val="24"/>
          <w:szCs w:val="24"/>
          <w:u w:val="single"/>
        </w:rPr>
      </w:pPr>
      <w:r>
        <w:rPr>
          <w:sz w:val="24"/>
          <w:szCs w:val="24"/>
          <w:u w:val="single"/>
        </w:rPr>
        <w:lastRenderedPageBreak/>
        <w:t>РЕЗУЛЬТАТЫ АНАЛИЗА ПОКАЗА</w:t>
      </w:r>
      <w:r w:rsidR="00826ADB">
        <w:rPr>
          <w:sz w:val="24"/>
          <w:szCs w:val="24"/>
          <w:u w:val="single"/>
        </w:rPr>
        <w:t>ТЕЛЕЙ ДЕЯТЕЛЬНОСТИ М</w:t>
      </w:r>
      <w:r>
        <w:rPr>
          <w:sz w:val="24"/>
          <w:szCs w:val="24"/>
          <w:u w:val="single"/>
        </w:rPr>
        <w:t>ДОУ, ПОДЛЕЖАЩИХ САМООБСЛЕДО</w:t>
      </w:r>
      <w:r w:rsidR="00FA09D8">
        <w:rPr>
          <w:sz w:val="24"/>
          <w:szCs w:val="24"/>
          <w:u w:val="single"/>
        </w:rPr>
        <w:t>ВАНИЮ ПО СОСТОЯНИЮ НА 01.08.2018</w:t>
      </w:r>
      <w:r>
        <w:rPr>
          <w:sz w:val="24"/>
          <w:szCs w:val="24"/>
          <w:u w:val="single"/>
        </w:rPr>
        <w:t xml:space="preserve"> г.</w:t>
      </w:r>
    </w:p>
    <w:p w:rsidR="001F2885" w:rsidRPr="00954E38" w:rsidRDefault="001F2885" w:rsidP="001F2885">
      <w:pPr>
        <w:shd w:val="clear" w:color="auto" w:fill="FFFFFF"/>
        <w:jc w:val="center"/>
        <w:outlineLvl w:val="1"/>
        <w:rPr>
          <w:color w:val="000000"/>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963"/>
        <w:gridCol w:w="6966"/>
        <w:gridCol w:w="1568"/>
      </w:tblGrid>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N п/п</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Показатели</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Единица измерения</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0863ED" w:rsidRDefault="001F2885" w:rsidP="000944B3">
            <w:pPr>
              <w:rPr>
                <w:b/>
                <w:color w:val="000000"/>
              </w:rPr>
            </w:pPr>
            <w:r w:rsidRPr="000863ED">
              <w:rPr>
                <w:b/>
                <w:color w:val="000000"/>
              </w:rPr>
              <w:t>Образовательная деятельность</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0863ED">
              <w:rPr>
                <w:color w:val="000000"/>
              </w:rPr>
              <w:t>Общая численность воспитанников, осваивающих образовательную программу дошкольного образования, в том числе</w:t>
            </w:r>
            <w:r w:rsidRPr="00954E38">
              <w:rPr>
                <w:color w:val="000000"/>
              </w:rPr>
              <w:t>:</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Default="001F2885" w:rsidP="000944B3">
            <w:pPr>
              <w:jc w:val="center"/>
              <w:rPr>
                <w:color w:val="000000" w:themeColor="text1"/>
                <w:highlight w:val="green"/>
              </w:rPr>
            </w:pPr>
          </w:p>
          <w:p w:rsidR="004D1F72" w:rsidRPr="004D1F72" w:rsidRDefault="004D1F72" w:rsidP="000944B3">
            <w:pPr>
              <w:jc w:val="center"/>
              <w:rPr>
                <w:color w:val="000000" w:themeColor="text1"/>
                <w:highlight w:val="green"/>
              </w:rPr>
            </w:pPr>
            <w:r w:rsidRPr="004D1F72">
              <w:rPr>
                <w:color w:val="000000" w:themeColor="text1"/>
              </w:rPr>
              <w:t>85</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1.1.1</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 xml:space="preserve">В </w:t>
            </w:r>
            <w:r w:rsidR="00991A3D">
              <w:rPr>
                <w:color w:val="000000"/>
              </w:rPr>
              <w:t>режиме полного дня (8-12</w:t>
            </w:r>
            <w:r w:rsidR="00EB708B">
              <w:rPr>
                <w:color w:val="000000"/>
              </w:rPr>
              <w:t xml:space="preserve"> часов</w:t>
            </w:r>
            <w:r w:rsidRPr="00954E38">
              <w:rPr>
                <w:color w:val="000000"/>
              </w:rPr>
              <w:t>)</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BB7642" w:rsidRDefault="001F2885" w:rsidP="000944B3">
            <w:pPr>
              <w:jc w:val="center"/>
            </w:pPr>
            <w:r w:rsidRPr="00BB7642">
              <w:t>85</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1.1.2</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В режиме кратковременного пребывания (3 - 5 часов)</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BB7642" w:rsidRDefault="001F2885" w:rsidP="000944B3">
            <w:pPr>
              <w:jc w:val="center"/>
              <w:rPr>
                <w:color w:val="000000"/>
              </w:rPr>
            </w:pPr>
            <w:r w:rsidRPr="00BB7642">
              <w:rPr>
                <w:color w:val="000000"/>
              </w:rPr>
              <w:t>0</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1.1.3</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В семейной дошкольной группе</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BB7642" w:rsidRDefault="001F2885" w:rsidP="000944B3">
            <w:pPr>
              <w:jc w:val="center"/>
              <w:rPr>
                <w:color w:val="000000"/>
              </w:rPr>
            </w:pPr>
            <w:r w:rsidRPr="00BB7642">
              <w:rPr>
                <w:color w:val="000000"/>
              </w:rPr>
              <w:t>0</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1.1.4</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В форме семейного образования с психолого-педагогическим сопровождением на базе дошкольной образовательной организации</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BB7642" w:rsidRDefault="001F2885" w:rsidP="000944B3">
            <w:pPr>
              <w:jc w:val="center"/>
              <w:rPr>
                <w:color w:val="000000"/>
              </w:rPr>
            </w:pPr>
            <w:r w:rsidRPr="00BB7642">
              <w:rPr>
                <w:color w:val="000000"/>
              </w:rPr>
              <w:t>0</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1.2</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Общая численность воспитанников в возрасте до 3 лет</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BB7642" w:rsidRDefault="00FA09D8" w:rsidP="000944B3">
            <w:pPr>
              <w:jc w:val="center"/>
              <w:rPr>
                <w:color w:val="000000"/>
              </w:rPr>
            </w:pPr>
            <w:r>
              <w:rPr>
                <w:color w:val="000000"/>
              </w:rPr>
              <w:t>14</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1.3</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Общая численность воспитанников в возрасте от 3 до 8 лет</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BB7642" w:rsidRDefault="00FA09D8" w:rsidP="000944B3">
            <w:pPr>
              <w:jc w:val="center"/>
              <w:rPr>
                <w:color w:val="000000"/>
              </w:rPr>
            </w:pPr>
            <w:r>
              <w:rPr>
                <w:color w:val="000000"/>
              </w:rPr>
              <w:t>71</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1.4</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Численность/удельный вес численности воспитанников в общей численности воспитанников, получающих услуги присмотра и ухода:</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Pr>
                <w:color w:val="000000"/>
              </w:rPr>
              <w:t>0</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1.4.1</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В режиме</w:t>
            </w:r>
            <w:r w:rsidR="00B87155">
              <w:rPr>
                <w:color w:val="000000"/>
              </w:rPr>
              <w:t xml:space="preserve"> </w:t>
            </w:r>
            <w:r w:rsidRPr="00954E38">
              <w:rPr>
                <w:color w:val="000000"/>
              </w:rPr>
              <w:t xml:space="preserve"> полного дня (8 - 12 часов)</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Pr>
                <w:color w:val="000000"/>
              </w:rPr>
              <w:t>0</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1.4.2</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В режиме продленного дня (12 - 14 часов)</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Pr>
                <w:color w:val="000000"/>
              </w:rPr>
              <w:t>0</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1.4.3</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В режиме круглосуточного пребывания</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Pr>
                <w:color w:val="000000"/>
              </w:rPr>
              <w:t>0</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1.5</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C639F2" w:rsidP="000944B3">
            <w:pPr>
              <w:jc w:val="center"/>
              <w:rPr>
                <w:color w:val="000000"/>
              </w:rPr>
            </w:pPr>
            <w:r>
              <w:rPr>
                <w:color w:val="000000"/>
              </w:rPr>
              <w:t>18</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1.5.1</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По коррекции недостатков в физическом и (или) психическом развитии</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1.5.2</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По освоению образовательной программы дошкольного образования</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503F2E" w:rsidP="000944B3">
            <w:pPr>
              <w:jc w:val="center"/>
              <w:rPr>
                <w:color w:val="000000"/>
              </w:rPr>
            </w:pPr>
            <w:r>
              <w:rPr>
                <w:color w:val="000000"/>
              </w:rPr>
              <w:t>18</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1.5.3</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По присмотру и уходу</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Pr>
                <w:color w:val="000000"/>
              </w:rPr>
              <w:t>0</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1.6</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Средний показатель пропущенных дней при посещении дошкольной образовательной организации по болезни на одного воспитанника</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503F2E" w:rsidP="000944B3">
            <w:pPr>
              <w:jc w:val="center"/>
              <w:rPr>
                <w:color w:val="000000"/>
              </w:rPr>
            </w:pPr>
            <w:r>
              <w:rPr>
                <w:color w:val="000000"/>
              </w:rPr>
              <w:t>21</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lastRenderedPageBreak/>
              <w:t>1.7</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Общая численность педагогических работников, в том числе:</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486371" w:rsidP="000944B3">
            <w:pPr>
              <w:jc w:val="center"/>
              <w:rPr>
                <w:color w:val="000000"/>
              </w:rPr>
            </w:pPr>
            <w:r>
              <w:rPr>
                <w:color w:val="000000"/>
              </w:rPr>
              <w:t>11</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1.7.1</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Численность/удельный вес численности педагогических работников, имеющих высшее образование</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7806E4" w:rsidP="000944B3">
            <w:pPr>
              <w:jc w:val="center"/>
              <w:rPr>
                <w:color w:val="000000"/>
              </w:rPr>
            </w:pPr>
            <w:r>
              <w:rPr>
                <w:color w:val="000000"/>
              </w:rPr>
              <w:t>6 –55%</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1.7.2</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7674FD" w:rsidP="000944B3">
            <w:pPr>
              <w:jc w:val="center"/>
              <w:rPr>
                <w:color w:val="000000"/>
              </w:rPr>
            </w:pPr>
            <w:r>
              <w:rPr>
                <w:color w:val="000000"/>
              </w:rPr>
              <w:t>6-5</w:t>
            </w:r>
            <w:r w:rsidR="00E671EC">
              <w:rPr>
                <w:color w:val="000000"/>
              </w:rPr>
              <w:t>5</w:t>
            </w:r>
            <w:r w:rsidR="001F2885">
              <w:rPr>
                <w:color w:val="000000"/>
              </w:rPr>
              <w:t xml:space="preserve"> %</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1.7.3</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Численность/удельный вес численности педагогических работников, имеющих среднее профессиональное образование</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9C24EC" w:rsidP="000944B3">
            <w:pPr>
              <w:jc w:val="center"/>
              <w:rPr>
                <w:color w:val="000000"/>
              </w:rPr>
            </w:pPr>
            <w:r>
              <w:rPr>
                <w:color w:val="000000"/>
              </w:rPr>
              <w:t>5</w:t>
            </w:r>
            <w:r w:rsidR="007674FD">
              <w:rPr>
                <w:color w:val="000000"/>
              </w:rPr>
              <w:t xml:space="preserve"> – 45</w:t>
            </w:r>
            <w:r w:rsidR="001F2885">
              <w:rPr>
                <w:color w:val="000000"/>
              </w:rPr>
              <w:t>%</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1.7.4</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9C24EC" w:rsidP="000944B3">
            <w:pPr>
              <w:jc w:val="center"/>
              <w:rPr>
                <w:color w:val="000000"/>
              </w:rPr>
            </w:pPr>
            <w:r>
              <w:rPr>
                <w:color w:val="000000"/>
              </w:rPr>
              <w:t>5</w:t>
            </w:r>
            <w:r w:rsidR="007674FD">
              <w:rPr>
                <w:color w:val="000000"/>
              </w:rPr>
              <w:t xml:space="preserve"> - 45</w:t>
            </w:r>
            <w:r w:rsidR="001F2885">
              <w:rPr>
                <w:color w:val="000000"/>
              </w:rPr>
              <w:t>%</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1.8</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0007CD" w:rsidP="000944B3">
            <w:pPr>
              <w:jc w:val="center"/>
              <w:rPr>
                <w:color w:val="000000"/>
              </w:rPr>
            </w:pPr>
            <w:r>
              <w:rPr>
                <w:color w:val="000000"/>
              </w:rPr>
              <w:t>5 – 45</w:t>
            </w:r>
            <w:r w:rsidR="001F2885">
              <w:rPr>
                <w:color w:val="000000"/>
              </w:rPr>
              <w:t>%</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1.8.1</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Высшая</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4200FB" w:rsidRDefault="004200FB" w:rsidP="004200FB">
            <w:pPr>
              <w:rPr>
                <w:color w:val="000000"/>
              </w:rPr>
            </w:pPr>
            <w:r>
              <w:rPr>
                <w:color w:val="000000"/>
              </w:rPr>
              <w:t xml:space="preserve">      1-9%</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1.8.2</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Первая</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0007CD" w:rsidP="000944B3">
            <w:pPr>
              <w:jc w:val="center"/>
              <w:rPr>
                <w:color w:val="000000"/>
              </w:rPr>
            </w:pPr>
            <w:r>
              <w:rPr>
                <w:color w:val="000000"/>
              </w:rPr>
              <w:t>1</w:t>
            </w:r>
            <w:r w:rsidR="00C63FE1">
              <w:rPr>
                <w:color w:val="000000"/>
              </w:rPr>
              <w:t>–</w:t>
            </w:r>
            <w:r w:rsidR="001F2885">
              <w:rPr>
                <w:color w:val="000000"/>
              </w:rPr>
              <w:t xml:space="preserve"> </w:t>
            </w:r>
            <w:r w:rsidR="004200FB">
              <w:rPr>
                <w:color w:val="000000"/>
              </w:rPr>
              <w:t>9</w:t>
            </w:r>
            <w:r w:rsidR="001F2885">
              <w:rPr>
                <w:color w:val="000000"/>
              </w:rPr>
              <w:t>%</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1.9</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4200FB" w:rsidP="000944B3">
            <w:pPr>
              <w:jc w:val="center"/>
              <w:rPr>
                <w:color w:val="000000"/>
              </w:rPr>
            </w:pPr>
            <w:r>
              <w:rPr>
                <w:color w:val="000000"/>
              </w:rPr>
              <w:t>11</w:t>
            </w:r>
            <w:r w:rsidR="001F2885">
              <w:rPr>
                <w:color w:val="000000"/>
              </w:rPr>
              <w:t>-100%</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1.9.1</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До 5 лет</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9C24EC" w:rsidP="000944B3">
            <w:pPr>
              <w:jc w:val="center"/>
              <w:rPr>
                <w:color w:val="000000"/>
              </w:rPr>
            </w:pPr>
            <w:r>
              <w:rPr>
                <w:color w:val="000000"/>
              </w:rPr>
              <w:t>3 – 27</w:t>
            </w:r>
            <w:r w:rsidR="001F2885">
              <w:rPr>
                <w:color w:val="000000"/>
              </w:rPr>
              <w:t xml:space="preserve"> %</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1.9.2</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Свыше 30 лет</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9C24EC" w:rsidP="000944B3">
            <w:pPr>
              <w:jc w:val="center"/>
              <w:rPr>
                <w:color w:val="000000"/>
              </w:rPr>
            </w:pPr>
            <w:r>
              <w:rPr>
                <w:color w:val="000000"/>
              </w:rPr>
              <w:t>2-18%</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1.10</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9C24EC" w:rsidP="000944B3">
            <w:pPr>
              <w:jc w:val="center"/>
              <w:rPr>
                <w:color w:val="000000"/>
              </w:rPr>
            </w:pPr>
            <w:r>
              <w:rPr>
                <w:color w:val="000000"/>
              </w:rPr>
              <w:t>2-18%</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1.11</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B52E6D" w:rsidP="000944B3">
            <w:pPr>
              <w:jc w:val="center"/>
              <w:rPr>
                <w:color w:val="000000"/>
              </w:rPr>
            </w:pPr>
            <w:r>
              <w:rPr>
                <w:color w:val="000000"/>
              </w:rPr>
              <w:t>0</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1.12</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Default="009C24EC" w:rsidP="000944B3">
            <w:pPr>
              <w:jc w:val="center"/>
              <w:rPr>
                <w:color w:val="000000"/>
              </w:rPr>
            </w:pPr>
            <w:r>
              <w:rPr>
                <w:color w:val="000000"/>
              </w:rPr>
              <w:t>10-91</w:t>
            </w:r>
            <w:r w:rsidR="00C52363">
              <w:rPr>
                <w:color w:val="000000"/>
              </w:rPr>
              <w:t>%</w:t>
            </w:r>
          </w:p>
          <w:p w:rsidR="001F2885" w:rsidRPr="00954E38" w:rsidRDefault="001F2885" w:rsidP="00C52363">
            <w:pPr>
              <w:rPr>
                <w:color w:val="000000"/>
              </w:rPr>
            </w:pP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1.13</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w:t>
            </w:r>
            <w:r w:rsidRPr="00954E38">
              <w:rPr>
                <w:color w:val="000000"/>
              </w:rPr>
              <w:lastRenderedPageBreak/>
              <w:t>стандартов в общей численности педагогических и административно-хозяйственных работников</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BE7E32" w:rsidRDefault="00446365" w:rsidP="00BE7E32">
            <w:pPr>
              <w:jc w:val="center"/>
              <w:rPr>
                <w:color w:val="000000"/>
              </w:rPr>
            </w:pPr>
            <w:r>
              <w:rPr>
                <w:color w:val="000000"/>
              </w:rPr>
              <w:lastRenderedPageBreak/>
              <w:t>10-91</w:t>
            </w:r>
            <w:r w:rsidR="00BE7E32">
              <w:rPr>
                <w:color w:val="000000"/>
              </w:rPr>
              <w:t>%</w:t>
            </w:r>
          </w:p>
          <w:p w:rsidR="001F2885" w:rsidRPr="00954E38" w:rsidRDefault="001F2885" w:rsidP="000944B3">
            <w:pPr>
              <w:jc w:val="center"/>
              <w:rPr>
                <w:color w:val="000000"/>
              </w:rPr>
            </w:pP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lastRenderedPageBreak/>
              <w:t>1.14</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Соотношение "педагогический работник/воспитанник" в дошкольной образовательной организации</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BB7642" w:rsidRDefault="00446365" w:rsidP="000944B3">
            <w:pPr>
              <w:jc w:val="center"/>
            </w:pPr>
            <w:r>
              <w:t>11</w:t>
            </w:r>
            <w:r w:rsidR="00C43C51">
              <w:t>/</w:t>
            </w:r>
            <w:r w:rsidR="001F2885" w:rsidRPr="00BB7642">
              <w:t>85</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1.15</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Наличие в образовательной организации следующих педагогических работников:</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D84D09">
            <w:pPr>
              <w:jc w:val="center"/>
              <w:rPr>
                <w:color w:val="000000"/>
              </w:rPr>
            </w:pP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1.15.1</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Музыкального руководителя</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Pr>
                <w:color w:val="000000"/>
              </w:rPr>
              <w:t>Да</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1.15.2</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Инструктора по физической культуре</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446365" w:rsidP="000944B3">
            <w:pPr>
              <w:jc w:val="center"/>
              <w:rPr>
                <w:color w:val="000000"/>
              </w:rPr>
            </w:pPr>
            <w:r>
              <w:rPr>
                <w:color w:val="000000"/>
              </w:rPr>
              <w:t>нет</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1.15.3</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Учителя-логопеда</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Pr>
                <w:color w:val="000000"/>
              </w:rPr>
              <w:t>да</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1.15.4</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Логопеда</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Pr>
                <w:color w:val="000000"/>
              </w:rPr>
              <w:t>Нет</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1.15.5</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Учителя-дефектолога</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Pr>
                <w:color w:val="000000"/>
              </w:rPr>
              <w:t>Нет</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1.15.6</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Педагога-психолога</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446365" w:rsidP="000944B3">
            <w:pPr>
              <w:jc w:val="center"/>
              <w:rPr>
                <w:color w:val="000000"/>
              </w:rPr>
            </w:pPr>
            <w:r>
              <w:rPr>
                <w:color w:val="000000"/>
              </w:rPr>
              <w:t>нет</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2.</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Инфраструктура</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FA4534" w:rsidP="00F469A9">
            <w:pPr>
              <w:jc w:val="center"/>
              <w:rPr>
                <w:color w:val="000000"/>
              </w:rPr>
            </w:pPr>
            <w:r>
              <w:rPr>
                <w:color w:val="000000"/>
              </w:rPr>
              <w:t>554</w:t>
            </w:r>
            <w:r w:rsidR="001F2885">
              <w:rPr>
                <w:color w:val="000000"/>
              </w:rPr>
              <w:t>кв. м</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2.1</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Общая площадь помещений, в которых осуществляется образовательная деятельность, в расчете на одного воспитанника</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BB7642" w:rsidRDefault="004D2D45" w:rsidP="000944B3">
            <w:pPr>
              <w:jc w:val="center"/>
              <w:rPr>
                <w:color w:val="000000"/>
              </w:rPr>
            </w:pPr>
            <w:r>
              <w:rPr>
                <w:color w:val="000000"/>
              </w:rPr>
              <w:t>344/</w:t>
            </w:r>
            <w:r w:rsidR="001F2885" w:rsidRPr="00BB7642">
              <w:rPr>
                <w:color w:val="000000"/>
              </w:rPr>
              <w:t>85</w:t>
            </w:r>
          </w:p>
          <w:p w:rsidR="001F2885" w:rsidRPr="00954E38" w:rsidRDefault="00564E43" w:rsidP="000944B3">
            <w:pPr>
              <w:jc w:val="center"/>
              <w:rPr>
                <w:color w:val="000000"/>
              </w:rPr>
            </w:pPr>
            <w:r>
              <w:rPr>
                <w:color w:val="000000"/>
              </w:rPr>
              <w:t>4,04</w:t>
            </w:r>
            <w:r w:rsidR="001F2885" w:rsidRPr="00BB7642">
              <w:rPr>
                <w:color w:val="000000"/>
              </w:rPr>
              <w:t xml:space="preserve"> кв. м</w:t>
            </w: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2.2</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Площадь помещений для организации дополнительных видов деятельности воспитанников</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2.3</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Наличие физкультурного зала</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Default="009518DD" w:rsidP="000944B3">
            <w:pPr>
              <w:jc w:val="center"/>
              <w:rPr>
                <w:color w:val="000000"/>
              </w:rPr>
            </w:pPr>
            <w:r>
              <w:rPr>
                <w:color w:val="000000"/>
              </w:rPr>
              <w:t>Нет</w:t>
            </w:r>
          </w:p>
          <w:p w:rsidR="009518DD" w:rsidRPr="00954E38" w:rsidRDefault="009518DD" w:rsidP="000944B3">
            <w:pPr>
              <w:jc w:val="center"/>
              <w:rPr>
                <w:color w:val="000000"/>
              </w:rPr>
            </w:pP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2.4</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Наличие музыкального зала</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Default="009518DD" w:rsidP="000944B3">
            <w:pPr>
              <w:jc w:val="center"/>
              <w:rPr>
                <w:color w:val="000000"/>
              </w:rPr>
            </w:pPr>
            <w:r>
              <w:rPr>
                <w:color w:val="000000"/>
              </w:rPr>
              <w:t>Нет</w:t>
            </w:r>
          </w:p>
          <w:p w:rsidR="009518DD" w:rsidRPr="00954E38" w:rsidRDefault="009518DD" w:rsidP="000944B3">
            <w:pPr>
              <w:jc w:val="center"/>
              <w:rPr>
                <w:color w:val="000000"/>
              </w:rPr>
            </w:pPr>
          </w:p>
        </w:tc>
      </w:tr>
      <w:tr w:rsidR="001F2885" w:rsidRPr="00954E38" w:rsidTr="000944B3">
        <w:tc>
          <w:tcPr>
            <w:tcW w:w="1240" w:type="dxa"/>
            <w:tcBorders>
              <w:top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jc w:val="center"/>
              <w:rPr>
                <w:color w:val="000000"/>
              </w:rPr>
            </w:pPr>
            <w:r w:rsidRPr="00954E38">
              <w:rPr>
                <w:color w:val="000000"/>
              </w:rPr>
              <w:t>2.5</w:t>
            </w:r>
          </w:p>
        </w:tc>
        <w:tc>
          <w:tcPr>
            <w:tcW w:w="11456" w:type="dxa"/>
            <w:tcBorders>
              <w:top w:val="single" w:sz="6" w:space="0" w:color="000000"/>
              <w:left w:val="single" w:sz="6" w:space="0" w:color="000000"/>
              <w:bottom w:val="single" w:sz="6" w:space="0" w:color="000000"/>
              <w:right w:val="single" w:sz="6" w:space="0" w:color="000000"/>
            </w:tcBorders>
            <w:shd w:val="clear" w:color="auto" w:fill="FFFFFF"/>
            <w:tcMar>
              <w:top w:w="140" w:type="dxa"/>
              <w:left w:w="80" w:type="dxa"/>
              <w:bottom w:w="140" w:type="dxa"/>
              <w:right w:w="80" w:type="dxa"/>
            </w:tcMar>
            <w:hideMark/>
          </w:tcPr>
          <w:p w:rsidR="001F2885" w:rsidRPr="00954E38" w:rsidRDefault="001F2885" w:rsidP="000944B3">
            <w:pPr>
              <w:rPr>
                <w:color w:val="000000"/>
              </w:rPr>
            </w:pPr>
            <w:r w:rsidRPr="00954E38">
              <w:rPr>
                <w:color w:val="00000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023" w:type="dxa"/>
            <w:tcBorders>
              <w:top w:val="single" w:sz="6" w:space="0" w:color="000000"/>
              <w:left w:val="single" w:sz="6" w:space="0" w:color="000000"/>
              <w:bottom w:val="single" w:sz="6" w:space="0" w:color="000000"/>
            </w:tcBorders>
            <w:shd w:val="clear" w:color="auto" w:fill="FFFFFF"/>
            <w:tcMar>
              <w:top w:w="140" w:type="dxa"/>
              <w:left w:w="80" w:type="dxa"/>
              <w:bottom w:w="140" w:type="dxa"/>
              <w:right w:w="80" w:type="dxa"/>
            </w:tcMar>
            <w:hideMark/>
          </w:tcPr>
          <w:p w:rsidR="001F2885" w:rsidRPr="00954E38" w:rsidRDefault="009518DD" w:rsidP="000944B3">
            <w:pPr>
              <w:jc w:val="center"/>
              <w:rPr>
                <w:color w:val="000000"/>
              </w:rPr>
            </w:pPr>
            <w:r>
              <w:rPr>
                <w:color w:val="000000"/>
              </w:rPr>
              <w:t>Д</w:t>
            </w:r>
            <w:r w:rsidR="001F2885">
              <w:rPr>
                <w:color w:val="000000"/>
              </w:rPr>
              <w:t>а</w:t>
            </w:r>
          </w:p>
        </w:tc>
      </w:tr>
    </w:tbl>
    <w:p w:rsidR="0086262F" w:rsidRDefault="001F2885" w:rsidP="001F2885">
      <w:r w:rsidRPr="00954E38">
        <w:rPr>
          <w:color w:val="000000"/>
        </w:rPr>
        <w:br/>
      </w:r>
      <w:r w:rsidR="0086262F">
        <w:t>Заведующий М</w:t>
      </w:r>
      <w:r>
        <w:t xml:space="preserve">ДОУ </w:t>
      </w:r>
    </w:p>
    <w:p w:rsidR="001F2885" w:rsidRPr="00954E38" w:rsidRDefault="0086262F" w:rsidP="001F2885">
      <w:r>
        <w:t>«Детский сад №1»</w:t>
      </w:r>
      <w:r w:rsidR="001F2885">
        <w:t xml:space="preserve">                                                                        </w:t>
      </w:r>
      <w:r>
        <w:t xml:space="preserve">           М.Б. Зюкуева</w:t>
      </w:r>
      <w:r w:rsidR="001F2885">
        <w:t xml:space="preserve">      </w:t>
      </w:r>
    </w:p>
    <w:p w:rsidR="001F2885" w:rsidRPr="00954E38" w:rsidRDefault="001F2885" w:rsidP="001F2885">
      <w:pPr>
        <w:spacing w:before="100" w:beforeAutospacing="1" w:after="100" w:afterAutospacing="1" w:line="276" w:lineRule="auto"/>
        <w:jc w:val="both"/>
      </w:pPr>
    </w:p>
    <w:p w:rsidR="000944B3" w:rsidRDefault="000944B3"/>
    <w:sectPr w:rsidR="000944B3" w:rsidSect="000944B3">
      <w:footerReference w:type="default" r:id="rId9"/>
      <w:pgSz w:w="11906" w:h="16838"/>
      <w:pgMar w:top="568" w:right="1133" w:bottom="36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A40" w:rsidRDefault="00FB4A40" w:rsidP="00467500">
      <w:r>
        <w:separator/>
      </w:r>
    </w:p>
  </w:endnote>
  <w:endnote w:type="continuationSeparator" w:id="0">
    <w:p w:rsidR="00FB4A40" w:rsidRDefault="00FB4A40" w:rsidP="0046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88179"/>
      <w:docPartObj>
        <w:docPartGallery w:val="Page Numbers (Bottom of Page)"/>
        <w:docPartUnique/>
      </w:docPartObj>
    </w:sdtPr>
    <w:sdtEndPr/>
    <w:sdtContent>
      <w:p w:rsidR="00D13369" w:rsidRDefault="00D13369">
        <w:pPr>
          <w:pStyle w:val="af2"/>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D13369" w:rsidRDefault="00D13369">
                              <w:pPr>
                                <w:pStyle w:val="af2"/>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sidR="00A72024" w:rsidRPr="00A72024">
                                <w:rPr>
                                  <w:noProof/>
                                  <w:sz w:val="28"/>
                                  <w:szCs w:val="28"/>
                                </w:rPr>
                                <w:t>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" filled="f" fillcolor="#5c83b4" stroked="f" strokecolor="#737373">
                  <v:textbox>
                    <w:txbxContent>
                      <w:p w:rsidR="00D13369" w:rsidRDefault="00D13369">
                        <w:pPr>
                          <w:pStyle w:val="af2"/>
                          <w:pBdr>
                            <w:top w:val="single" w:sz="12" w:space="1" w:color="9BBB59" w:themeColor="accent3"/>
                            <w:bottom w:val="single" w:sz="48" w:space="1" w:color="9BBB59" w:themeColor="accent3"/>
                          </w:pBdr>
                          <w:jc w:val="center"/>
                          <w:rPr>
                            <w:sz w:val="28"/>
                            <w:szCs w:val="28"/>
                          </w:rPr>
                        </w:pPr>
                        <w:r>
                          <w:rPr>
                            <w:sz w:val="22"/>
                            <w:szCs w:val="22"/>
                          </w:rPr>
                          <w:fldChar w:fldCharType="begin"/>
                        </w:r>
                        <w:r>
                          <w:instrText>PAGE    \* MERGEFORMAT</w:instrText>
                        </w:r>
                        <w:r>
                          <w:rPr>
                            <w:sz w:val="22"/>
                            <w:szCs w:val="22"/>
                          </w:rPr>
                          <w:fldChar w:fldCharType="separate"/>
                        </w:r>
                        <w:r w:rsidR="00A72024" w:rsidRPr="00A72024">
                          <w:rPr>
                            <w:noProof/>
                            <w:sz w:val="28"/>
                            <w:szCs w:val="28"/>
                          </w:rPr>
                          <w:t>6</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A40" w:rsidRDefault="00FB4A40" w:rsidP="00467500">
      <w:r>
        <w:separator/>
      </w:r>
    </w:p>
  </w:footnote>
  <w:footnote w:type="continuationSeparator" w:id="0">
    <w:p w:rsidR="00FB4A40" w:rsidRDefault="00FB4A40" w:rsidP="0046750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13E0"/>
      </v:shape>
    </w:pict>
  </w:numPicBullet>
  <w:abstractNum w:abstractNumId="0" w15:restartNumberingAfterBreak="0">
    <w:nsid w:val="016478E6"/>
    <w:multiLevelType w:val="hybridMultilevel"/>
    <w:tmpl w:val="DEE0D6C0"/>
    <w:lvl w:ilvl="0" w:tplc="24BCABC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3A18CD"/>
    <w:multiLevelType w:val="multilevel"/>
    <w:tmpl w:val="B096F1A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D214C14"/>
    <w:multiLevelType w:val="multilevel"/>
    <w:tmpl w:val="E43EA3E6"/>
    <w:lvl w:ilvl="0">
      <w:start w:val="1"/>
      <w:numFmt w:val="decimal"/>
      <w:lvlText w:val="%1"/>
      <w:lvlJc w:val="left"/>
      <w:pPr>
        <w:ind w:left="360" w:hanging="360"/>
      </w:pPr>
      <w:rPr>
        <w:rFonts w:hint="default"/>
      </w:rPr>
    </w:lvl>
    <w:lvl w:ilvl="1">
      <w:start w:val="4"/>
      <w:numFmt w:val="decimal"/>
      <w:lvlText w:val="%1.%2"/>
      <w:lvlJc w:val="left"/>
      <w:pPr>
        <w:ind w:left="174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3" w15:restartNumberingAfterBreak="0">
    <w:nsid w:val="0DD01232"/>
    <w:multiLevelType w:val="hybridMultilevel"/>
    <w:tmpl w:val="81366C5E"/>
    <w:lvl w:ilvl="0" w:tplc="0419000B">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190"/>
        </w:tabs>
        <w:ind w:left="1190" w:hanging="360"/>
      </w:pPr>
    </w:lvl>
    <w:lvl w:ilvl="2" w:tplc="04190005">
      <w:start w:val="1"/>
      <w:numFmt w:val="decimal"/>
      <w:lvlText w:val="%3."/>
      <w:lvlJc w:val="left"/>
      <w:pPr>
        <w:tabs>
          <w:tab w:val="num" w:pos="1910"/>
        </w:tabs>
        <w:ind w:left="1910" w:hanging="360"/>
      </w:pPr>
    </w:lvl>
    <w:lvl w:ilvl="3" w:tplc="04190001">
      <w:start w:val="1"/>
      <w:numFmt w:val="decimal"/>
      <w:lvlText w:val="%4."/>
      <w:lvlJc w:val="left"/>
      <w:pPr>
        <w:tabs>
          <w:tab w:val="num" w:pos="2630"/>
        </w:tabs>
        <w:ind w:left="2630" w:hanging="360"/>
      </w:pPr>
    </w:lvl>
    <w:lvl w:ilvl="4" w:tplc="04190003">
      <w:start w:val="1"/>
      <w:numFmt w:val="decimal"/>
      <w:lvlText w:val="%5."/>
      <w:lvlJc w:val="left"/>
      <w:pPr>
        <w:tabs>
          <w:tab w:val="num" w:pos="3350"/>
        </w:tabs>
        <w:ind w:left="3350" w:hanging="360"/>
      </w:pPr>
    </w:lvl>
    <w:lvl w:ilvl="5" w:tplc="04190005">
      <w:start w:val="1"/>
      <w:numFmt w:val="decimal"/>
      <w:lvlText w:val="%6."/>
      <w:lvlJc w:val="left"/>
      <w:pPr>
        <w:tabs>
          <w:tab w:val="num" w:pos="4070"/>
        </w:tabs>
        <w:ind w:left="4070" w:hanging="360"/>
      </w:pPr>
    </w:lvl>
    <w:lvl w:ilvl="6" w:tplc="04190001">
      <w:start w:val="1"/>
      <w:numFmt w:val="decimal"/>
      <w:lvlText w:val="%7."/>
      <w:lvlJc w:val="left"/>
      <w:pPr>
        <w:tabs>
          <w:tab w:val="num" w:pos="4790"/>
        </w:tabs>
        <w:ind w:left="4790" w:hanging="360"/>
      </w:pPr>
    </w:lvl>
    <w:lvl w:ilvl="7" w:tplc="04190003">
      <w:start w:val="1"/>
      <w:numFmt w:val="decimal"/>
      <w:lvlText w:val="%8."/>
      <w:lvlJc w:val="left"/>
      <w:pPr>
        <w:tabs>
          <w:tab w:val="num" w:pos="5510"/>
        </w:tabs>
        <w:ind w:left="5510" w:hanging="360"/>
      </w:pPr>
    </w:lvl>
    <w:lvl w:ilvl="8" w:tplc="04190005">
      <w:start w:val="1"/>
      <w:numFmt w:val="decimal"/>
      <w:lvlText w:val="%9."/>
      <w:lvlJc w:val="left"/>
      <w:pPr>
        <w:tabs>
          <w:tab w:val="num" w:pos="6230"/>
        </w:tabs>
        <w:ind w:left="6230" w:hanging="360"/>
      </w:pPr>
    </w:lvl>
  </w:abstractNum>
  <w:abstractNum w:abstractNumId="4" w15:restartNumberingAfterBreak="0">
    <w:nsid w:val="0EFE49FD"/>
    <w:multiLevelType w:val="hybridMultilevel"/>
    <w:tmpl w:val="D098F0B0"/>
    <w:lvl w:ilvl="0" w:tplc="09545120">
      <w:start w:val="1"/>
      <w:numFmt w:val="decimal"/>
      <w:lvlText w:val="%1."/>
      <w:lvlJc w:val="left"/>
      <w:pPr>
        <w:ind w:left="1128" w:hanging="360"/>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5" w15:restartNumberingAfterBreak="0">
    <w:nsid w:val="0F3F1663"/>
    <w:multiLevelType w:val="hybridMultilevel"/>
    <w:tmpl w:val="4D1EDF76"/>
    <w:lvl w:ilvl="0" w:tplc="476ED672">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264B96"/>
    <w:multiLevelType w:val="hybridMultilevel"/>
    <w:tmpl w:val="9F02C10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3304EDB"/>
    <w:multiLevelType w:val="hybridMultilevel"/>
    <w:tmpl w:val="DA8A6296"/>
    <w:lvl w:ilvl="0" w:tplc="04190001">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4C458E4"/>
    <w:multiLevelType w:val="hybridMultilevel"/>
    <w:tmpl w:val="89E455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E8157B"/>
    <w:multiLevelType w:val="multilevel"/>
    <w:tmpl w:val="5972C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081A14"/>
    <w:multiLevelType w:val="hybridMultilevel"/>
    <w:tmpl w:val="6EF4E7D0"/>
    <w:lvl w:ilvl="0" w:tplc="0E424CE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Marlett" w:hAnsi="Marlett"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Marlett" w:hAnsi="Marlett"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Marlett" w:hAnsi="Marlett" w:hint="default"/>
      </w:rPr>
    </w:lvl>
  </w:abstractNum>
  <w:abstractNum w:abstractNumId="11" w15:restartNumberingAfterBreak="0">
    <w:nsid w:val="222F28BC"/>
    <w:multiLevelType w:val="multilevel"/>
    <w:tmpl w:val="CF740A0C"/>
    <w:lvl w:ilvl="0">
      <w:start w:val="1"/>
      <w:numFmt w:val="decimal"/>
      <w:lvlText w:val="%1."/>
      <w:lvlJc w:val="left"/>
      <w:pPr>
        <w:ind w:left="540" w:hanging="540"/>
      </w:pPr>
      <w:rPr>
        <w:rFonts w:hint="default"/>
      </w:rPr>
    </w:lvl>
    <w:lvl w:ilvl="1">
      <w:start w:val="5"/>
      <w:numFmt w:val="decimal"/>
      <w:lvlText w:val="%1.%2."/>
      <w:lvlJc w:val="left"/>
      <w:pPr>
        <w:ind w:left="1230" w:hanging="540"/>
      </w:pPr>
      <w:rPr>
        <w:rFonts w:hint="default"/>
      </w:rPr>
    </w:lvl>
    <w:lvl w:ilvl="2">
      <w:start w:val="2"/>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12" w15:restartNumberingAfterBreak="0">
    <w:nsid w:val="289469AC"/>
    <w:multiLevelType w:val="hybridMultilevel"/>
    <w:tmpl w:val="5586768E"/>
    <w:lvl w:ilvl="0" w:tplc="04190001">
      <w:start w:val="1"/>
      <w:numFmt w:val="bullet"/>
      <w:lvlText w:val=""/>
      <w:lvlJc w:val="left"/>
      <w:pPr>
        <w:tabs>
          <w:tab w:val="num" w:pos="1485"/>
        </w:tabs>
        <w:ind w:left="1485" w:hanging="360"/>
      </w:pPr>
      <w:rPr>
        <w:rFonts w:ascii="Symbol" w:hAnsi="Symbol"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3" w15:restartNumberingAfterBreak="0">
    <w:nsid w:val="2A355DDE"/>
    <w:multiLevelType w:val="hybridMultilevel"/>
    <w:tmpl w:val="067C2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669B2"/>
    <w:multiLevelType w:val="hybridMultilevel"/>
    <w:tmpl w:val="1FD0E710"/>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15" w15:restartNumberingAfterBreak="0">
    <w:nsid w:val="2E32738E"/>
    <w:multiLevelType w:val="hybridMultilevel"/>
    <w:tmpl w:val="B2D62D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EEF494C"/>
    <w:multiLevelType w:val="hybridMultilevel"/>
    <w:tmpl w:val="F43EA1D0"/>
    <w:lvl w:ilvl="0" w:tplc="0419000B">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2FF51318"/>
    <w:multiLevelType w:val="hybridMultilevel"/>
    <w:tmpl w:val="8BB2C8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130384F"/>
    <w:multiLevelType w:val="hybridMultilevel"/>
    <w:tmpl w:val="CF6C21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31D1B53"/>
    <w:multiLevelType w:val="multilevel"/>
    <w:tmpl w:val="CDE4248E"/>
    <w:lvl w:ilvl="0">
      <w:start w:val="1"/>
      <w:numFmt w:val="decimal"/>
      <w:lvlText w:val="%1"/>
      <w:lvlJc w:val="left"/>
      <w:pPr>
        <w:ind w:left="360" w:hanging="360"/>
      </w:pPr>
      <w:rPr>
        <w:rFonts w:hint="default"/>
        <w:u w:val="none"/>
      </w:rPr>
    </w:lvl>
    <w:lvl w:ilvl="1">
      <w:start w:val="7"/>
      <w:numFmt w:val="decimal"/>
      <w:lvlText w:val="%1.%2"/>
      <w:lvlJc w:val="left"/>
      <w:pPr>
        <w:ind w:left="1740" w:hanging="360"/>
      </w:pPr>
      <w:rPr>
        <w:rFonts w:hint="default"/>
        <w:u w:val="none"/>
      </w:rPr>
    </w:lvl>
    <w:lvl w:ilvl="2">
      <w:start w:val="1"/>
      <w:numFmt w:val="decimal"/>
      <w:lvlText w:val="%1.%2.%3"/>
      <w:lvlJc w:val="left"/>
      <w:pPr>
        <w:ind w:left="3480" w:hanging="720"/>
      </w:pPr>
      <w:rPr>
        <w:rFonts w:hint="default"/>
        <w:u w:val="none"/>
      </w:rPr>
    </w:lvl>
    <w:lvl w:ilvl="3">
      <w:start w:val="1"/>
      <w:numFmt w:val="decimal"/>
      <w:lvlText w:val="%1.%2.%3.%4"/>
      <w:lvlJc w:val="left"/>
      <w:pPr>
        <w:ind w:left="4860" w:hanging="720"/>
      </w:pPr>
      <w:rPr>
        <w:rFonts w:hint="default"/>
        <w:u w:val="none"/>
      </w:rPr>
    </w:lvl>
    <w:lvl w:ilvl="4">
      <w:start w:val="1"/>
      <w:numFmt w:val="decimal"/>
      <w:lvlText w:val="%1.%2.%3.%4.%5"/>
      <w:lvlJc w:val="left"/>
      <w:pPr>
        <w:ind w:left="6600" w:hanging="1080"/>
      </w:pPr>
      <w:rPr>
        <w:rFonts w:hint="default"/>
        <w:u w:val="none"/>
      </w:rPr>
    </w:lvl>
    <w:lvl w:ilvl="5">
      <w:start w:val="1"/>
      <w:numFmt w:val="decimal"/>
      <w:lvlText w:val="%1.%2.%3.%4.%5.%6"/>
      <w:lvlJc w:val="left"/>
      <w:pPr>
        <w:ind w:left="7980" w:hanging="1080"/>
      </w:pPr>
      <w:rPr>
        <w:rFonts w:hint="default"/>
        <w:u w:val="none"/>
      </w:rPr>
    </w:lvl>
    <w:lvl w:ilvl="6">
      <w:start w:val="1"/>
      <w:numFmt w:val="decimal"/>
      <w:lvlText w:val="%1.%2.%3.%4.%5.%6.%7"/>
      <w:lvlJc w:val="left"/>
      <w:pPr>
        <w:ind w:left="9720" w:hanging="1440"/>
      </w:pPr>
      <w:rPr>
        <w:rFonts w:hint="default"/>
        <w:u w:val="none"/>
      </w:rPr>
    </w:lvl>
    <w:lvl w:ilvl="7">
      <w:start w:val="1"/>
      <w:numFmt w:val="decimal"/>
      <w:lvlText w:val="%1.%2.%3.%4.%5.%6.%7.%8"/>
      <w:lvlJc w:val="left"/>
      <w:pPr>
        <w:ind w:left="11100" w:hanging="1440"/>
      </w:pPr>
      <w:rPr>
        <w:rFonts w:hint="default"/>
        <w:u w:val="none"/>
      </w:rPr>
    </w:lvl>
    <w:lvl w:ilvl="8">
      <w:start w:val="1"/>
      <w:numFmt w:val="decimal"/>
      <w:lvlText w:val="%1.%2.%3.%4.%5.%6.%7.%8.%9"/>
      <w:lvlJc w:val="left"/>
      <w:pPr>
        <w:ind w:left="12840" w:hanging="1800"/>
      </w:pPr>
      <w:rPr>
        <w:rFonts w:hint="default"/>
        <w:u w:val="none"/>
      </w:rPr>
    </w:lvl>
  </w:abstractNum>
  <w:abstractNum w:abstractNumId="20" w15:restartNumberingAfterBreak="0">
    <w:nsid w:val="37D10A34"/>
    <w:multiLevelType w:val="hybridMultilevel"/>
    <w:tmpl w:val="38325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1D180E"/>
    <w:multiLevelType w:val="hybridMultilevel"/>
    <w:tmpl w:val="F2B25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6754EA"/>
    <w:multiLevelType w:val="hybridMultilevel"/>
    <w:tmpl w:val="99609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7055F3B"/>
    <w:multiLevelType w:val="multilevel"/>
    <w:tmpl w:val="578879CE"/>
    <w:lvl w:ilvl="0">
      <w:start w:val="1"/>
      <w:numFmt w:val="decimal"/>
      <w:lvlText w:val="%1."/>
      <w:lvlJc w:val="left"/>
      <w:pPr>
        <w:ind w:left="360" w:hanging="360"/>
      </w:pPr>
      <w:rPr>
        <w:rFonts w:hint="default"/>
      </w:rPr>
    </w:lvl>
    <w:lvl w:ilvl="1">
      <w:start w:val="6"/>
      <w:numFmt w:val="decimal"/>
      <w:lvlText w:val="%1.%2."/>
      <w:lvlJc w:val="left"/>
      <w:pPr>
        <w:ind w:left="2460" w:hanging="360"/>
      </w:pPr>
      <w:rPr>
        <w:rFonts w:hint="default"/>
      </w:rPr>
    </w:lvl>
    <w:lvl w:ilvl="2">
      <w:start w:val="1"/>
      <w:numFmt w:val="decimal"/>
      <w:lvlText w:val="%1.%2.%3."/>
      <w:lvlJc w:val="left"/>
      <w:pPr>
        <w:ind w:left="4920" w:hanging="720"/>
      </w:pPr>
      <w:rPr>
        <w:rFonts w:hint="default"/>
      </w:rPr>
    </w:lvl>
    <w:lvl w:ilvl="3">
      <w:start w:val="1"/>
      <w:numFmt w:val="decimal"/>
      <w:lvlText w:val="%1.%2.%3.%4."/>
      <w:lvlJc w:val="left"/>
      <w:pPr>
        <w:ind w:left="7020" w:hanging="720"/>
      </w:pPr>
      <w:rPr>
        <w:rFonts w:hint="default"/>
      </w:rPr>
    </w:lvl>
    <w:lvl w:ilvl="4">
      <w:start w:val="1"/>
      <w:numFmt w:val="decimal"/>
      <w:lvlText w:val="%1.%2.%3.%4.%5."/>
      <w:lvlJc w:val="left"/>
      <w:pPr>
        <w:ind w:left="9480" w:hanging="1080"/>
      </w:pPr>
      <w:rPr>
        <w:rFonts w:hint="default"/>
      </w:rPr>
    </w:lvl>
    <w:lvl w:ilvl="5">
      <w:start w:val="1"/>
      <w:numFmt w:val="decimal"/>
      <w:lvlText w:val="%1.%2.%3.%4.%5.%6."/>
      <w:lvlJc w:val="left"/>
      <w:pPr>
        <w:ind w:left="11580" w:hanging="1080"/>
      </w:pPr>
      <w:rPr>
        <w:rFonts w:hint="default"/>
      </w:rPr>
    </w:lvl>
    <w:lvl w:ilvl="6">
      <w:start w:val="1"/>
      <w:numFmt w:val="decimal"/>
      <w:lvlText w:val="%1.%2.%3.%4.%5.%6.%7."/>
      <w:lvlJc w:val="left"/>
      <w:pPr>
        <w:ind w:left="14040" w:hanging="1440"/>
      </w:pPr>
      <w:rPr>
        <w:rFonts w:hint="default"/>
      </w:rPr>
    </w:lvl>
    <w:lvl w:ilvl="7">
      <w:start w:val="1"/>
      <w:numFmt w:val="decimal"/>
      <w:lvlText w:val="%1.%2.%3.%4.%5.%6.%7.%8."/>
      <w:lvlJc w:val="left"/>
      <w:pPr>
        <w:ind w:left="16140" w:hanging="1440"/>
      </w:pPr>
      <w:rPr>
        <w:rFonts w:hint="default"/>
      </w:rPr>
    </w:lvl>
    <w:lvl w:ilvl="8">
      <w:start w:val="1"/>
      <w:numFmt w:val="decimal"/>
      <w:lvlText w:val="%1.%2.%3.%4.%5.%6.%7.%8.%9."/>
      <w:lvlJc w:val="left"/>
      <w:pPr>
        <w:ind w:left="18600" w:hanging="1800"/>
      </w:pPr>
      <w:rPr>
        <w:rFonts w:hint="default"/>
      </w:rPr>
    </w:lvl>
  </w:abstractNum>
  <w:abstractNum w:abstractNumId="24" w15:restartNumberingAfterBreak="0">
    <w:nsid w:val="4DCA71C7"/>
    <w:multiLevelType w:val="hybridMultilevel"/>
    <w:tmpl w:val="8BFA5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7F1924"/>
    <w:multiLevelType w:val="hybridMultilevel"/>
    <w:tmpl w:val="65CCBC44"/>
    <w:lvl w:ilvl="0" w:tplc="1FAC4EA0">
      <w:start w:val="1"/>
      <w:numFmt w:val="bullet"/>
      <w:lvlText w:val="•"/>
      <w:lvlJc w:val="left"/>
      <w:pPr>
        <w:tabs>
          <w:tab w:val="num" w:pos="720"/>
        </w:tabs>
        <w:ind w:left="720" w:hanging="360"/>
      </w:pPr>
      <w:rPr>
        <w:rFonts w:ascii="Arial" w:hAnsi="Arial" w:hint="default"/>
      </w:rPr>
    </w:lvl>
    <w:lvl w:ilvl="1" w:tplc="A5460DE4" w:tentative="1">
      <w:start w:val="1"/>
      <w:numFmt w:val="bullet"/>
      <w:lvlText w:val="•"/>
      <w:lvlJc w:val="left"/>
      <w:pPr>
        <w:tabs>
          <w:tab w:val="num" w:pos="1440"/>
        </w:tabs>
        <w:ind w:left="1440" w:hanging="360"/>
      </w:pPr>
      <w:rPr>
        <w:rFonts w:ascii="Arial" w:hAnsi="Arial" w:hint="default"/>
      </w:rPr>
    </w:lvl>
    <w:lvl w:ilvl="2" w:tplc="5468B1A8" w:tentative="1">
      <w:start w:val="1"/>
      <w:numFmt w:val="bullet"/>
      <w:lvlText w:val="•"/>
      <w:lvlJc w:val="left"/>
      <w:pPr>
        <w:tabs>
          <w:tab w:val="num" w:pos="2160"/>
        </w:tabs>
        <w:ind w:left="2160" w:hanging="360"/>
      </w:pPr>
      <w:rPr>
        <w:rFonts w:ascii="Arial" w:hAnsi="Arial" w:hint="default"/>
      </w:rPr>
    </w:lvl>
    <w:lvl w:ilvl="3" w:tplc="E6DC0C9A" w:tentative="1">
      <w:start w:val="1"/>
      <w:numFmt w:val="bullet"/>
      <w:lvlText w:val="•"/>
      <w:lvlJc w:val="left"/>
      <w:pPr>
        <w:tabs>
          <w:tab w:val="num" w:pos="2880"/>
        </w:tabs>
        <w:ind w:left="2880" w:hanging="360"/>
      </w:pPr>
      <w:rPr>
        <w:rFonts w:ascii="Arial" w:hAnsi="Arial" w:hint="default"/>
      </w:rPr>
    </w:lvl>
    <w:lvl w:ilvl="4" w:tplc="BF34CDF8" w:tentative="1">
      <w:start w:val="1"/>
      <w:numFmt w:val="bullet"/>
      <w:lvlText w:val="•"/>
      <w:lvlJc w:val="left"/>
      <w:pPr>
        <w:tabs>
          <w:tab w:val="num" w:pos="3600"/>
        </w:tabs>
        <w:ind w:left="3600" w:hanging="360"/>
      </w:pPr>
      <w:rPr>
        <w:rFonts w:ascii="Arial" w:hAnsi="Arial" w:hint="default"/>
      </w:rPr>
    </w:lvl>
    <w:lvl w:ilvl="5" w:tplc="3AECD8B0" w:tentative="1">
      <w:start w:val="1"/>
      <w:numFmt w:val="bullet"/>
      <w:lvlText w:val="•"/>
      <w:lvlJc w:val="left"/>
      <w:pPr>
        <w:tabs>
          <w:tab w:val="num" w:pos="4320"/>
        </w:tabs>
        <w:ind w:left="4320" w:hanging="360"/>
      </w:pPr>
      <w:rPr>
        <w:rFonts w:ascii="Arial" w:hAnsi="Arial" w:hint="default"/>
      </w:rPr>
    </w:lvl>
    <w:lvl w:ilvl="6" w:tplc="809C492C" w:tentative="1">
      <w:start w:val="1"/>
      <w:numFmt w:val="bullet"/>
      <w:lvlText w:val="•"/>
      <w:lvlJc w:val="left"/>
      <w:pPr>
        <w:tabs>
          <w:tab w:val="num" w:pos="5040"/>
        </w:tabs>
        <w:ind w:left="5040" w:hanging="360"/>
      </w:pPr>
      <w:rPr>
        <w:rFonts w:ascii="Arial" w:hAnsi="Arial" w:hint="default"/>
      </w:rPr>
    </w:lvl>
    <w:lvl w:ilvl="7" w:tplc="A06A96C6" w:tentative="1">
      <w:start w:val="1"/>
      <w:numFmt w:val="bullet"/>
      <w:lvlText w:val="•"/>
      <w:lvlJc w:val="left"/>
      <w:pPr>
        <w:tabs>
          <w:tab w:val="num" w:pos="5760"/>
        </w:tabs>
        <w:ind w:left="5760" w:hanging="360"/>
      </w:pPr>
      <w:rPr>
        <w:rFonts w:ascii="Arial" w:hAnsi="Arial" w:hint="default"/>
      </w:rPr>
    </w:lvl>
    <w:lvl w:ilvl="8" w:tplc="AA4810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2A12808"/>
    <w:multiLevelType w:val="hybridMultilevel"/>
    <w:tmpl w:val="F8BE2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3541376"/>
    <w:multiLevelType w:val="multilevel"/>
    <w:tmpl w:val="9CEA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3A47E8C"/>
    <w:multiLevelType w:val="hybridMultilevel"/>
    <w:tmpl w:val="121E5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D422F7"/>
    <w:multiLevelType w:val="hybridMultilevel"/>
    <w:tmpl w:val="464C41DA"/>
    <w:lvl w:ilvl="0" w:tplc="0419000B">
      <w:start w:val="1"/>
      <w:numFmt w:val="bullet"/>
      <w:lvlText w:val=""/>
      <w:lvlJc w:val="left"/>
      <w:pPr>
        <w:tabs>
          <w:tab w:val="num" w:pos="900"/>
        </w:tabs>
        <w:ind w:left="90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5CAD2BEA"/>
    <w:multiLevelType w:val="hybridMultilevel"/>
    <w:tmpl w:val="22022ED4"/>
    <w:lvl w:ilvl="0" w:tplc="821A90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5B26DF"/>
    <w:multiLevelType w:val="hybridMultilevel"/>
    <w:tmpl w:val="1AD4B848"/>
    <w:lvl w:ilvl="0" w:tplc="673E5622">
      <w:start w:val="1"/>
      <w:numFmt w:val="bullet"/>
      <w:lvlText w:val=""/>
      <w:lvlJc w:val="left"/>
      <w:pPr>
        <w:tabs>
          <w:tab w:val="num" w:pos="720"/>
        </w:tabs>
        <w:ind w:left="720" w:hanging="360"/>
      </w:pPr>
      <w:rPr>
        <w:rFonts w:ascii="Wingdings" w:hAnsi="Wingdings"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8E6B60"/>
    <w:multiLevelType w:val="hybridMultilevel"/>
    <w:tmpl w:val="5F86FC7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0A708D"/>
    <w:multiLevelType w:val="hybridMultilevel"/>
    <w:tmpl w:val="64DE19B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494CEB"/>
    <w:multiLevelType w:val="hybridMultilevel"/>
    <w:tmpl w:val="BC4C52A4"/>
    <w:lvl w:ilvl="0" w:tplc="04190005">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5" w15:restartNumberingAfterBreak="0">
    <w:nsid w:val="69C0389C"/>
    <w:multiLevelType w:val="hybridMultilevel"/>
    <w:tmpl w:val="85045918"/>
    <w:lvl w:ilvl="0" w:tplc="04190001">
      <w:start w:val="1"/>
      <w:numFmt w:val="bullet"/>
      <w:lvlText w:val=""/>
      <w:lvlJc w:val="left"/>
      <w:pPr>
        <w:tabs>
          <w:tab w:val="num" w:pos="1100"/>
        </w:tabs>
        <w:ind w:left="1100" w:hanging="360"/>
      </w:pPr>
      <w:rPr>
        <w:rFonts w:ascii="Symbol" w:hAnsi="Symbol" w:hint="default"/>
      </w:rPr>
    </w:lvl>
    <w:lvl w:ilvl="1" w:tplc="DE423F2C">
      <w:start w:val="1"/>
      <w:numFmt w:val="bullet"/>
      <w:lvlText w:val="-"/>
      <w:lvlJc w:val="left"/>
      <w:pPr>
        <w:tabs>
          <w:tab w:val="num" w:pos="1820"/>
        </w:tabs>
        <w:ind w:left="1820" w:hanging="360"/>
      </w:pPr>
      <w:rPr>
        <w:rFonts w:ascii="Times New Roman" w:eastAsia="Times New Roman" w:hAnsi="Times New Roman" w:cs="Times New Roman" w:hint="default"/>
      </w:rPr>
    </w:lvl>
    <w:lvl w:ilvl="2" w:tplc="D0887D3A">
      <w:start w:val="1"/>
      <w:numFmt w:val="bullet"/>
      <w:lvlText w:val=""/>
      <w:lvlJc w:val="left"/>
      <w:pPr>
        <w:tabs>
          <w:tab w:val="num" w:pos="2540"/>
        </w:tabs>
        <w:ind w:left="254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6E6023C9"/>
    <w:multiLevelType w:val="multilevel"/>
    <w:tmpl w:val="0DBC3BE8"/>
    <w:lvl w:ilvl="0">
      <w:start w:val="1"/>
      <w:numFmt w:val="decimal"/>
      <w:lvlText w:val="%1."/>
      <w:lvlJc w:val="left"/>
      <w:pPr>
        <w:ind w:left="1020" w:hanging="360"/>
      </w:pPr>
      <w:rPr>
        <w:rFonts w:hint="default"/>
      </w:rPr>
    </w:lvl>
    <w:lvl w:ilvl="1">
      <w:start w:val="1"/>
      <w:numFmt w:val="decimal"/>
      <w:isLgl/>
      <w:lvlText w:val="%1.%2"/>
      <w:lvlJc w:val="left"/>
      <w:pPr>
        <w:ind w:left="138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540" w:hanging="1080"/>
      </w:pPr>
      <w:rPr>
        <w:rFonts w:hint="default"/>
      </w:rPr>
    </w:lvl>
    <w:lvl w:ilvl="6">
      <w:start w:val="1"/>
      <w:numFmt w:val="decimal"/>
      <w:isLgl/>
      <w:lvlText w:val="%1.%2.%3.%4.%5.%6.%7"/>
      <w:lvlJc w:val="left"/>
      <w:pPr>
        <w:ind w:left="4260" w:hanging="1440"/>
      </w:pPr>
      <w:rPr>
        <w:rFonts w:hint="default"/>
      </w:rPr>
    </w:lvl>
    <w:lvl w:ilvl="7">
      <w:start w:val="1"/>
      <w:numFmt w:val="decimal"/>
      <w:isLgl/>
      <w:lvlText w:val="%1.%2.%3.%4.%5.%6.%7.%8"/>
      <w:lvlJc w:val="left"/>
      <w:pPr>
        <w:ind w:left="4620" w:hanging="1440"/>
      </w:pPr>
      <w:rPr>
        <w:rFonts w:hint="default"/>
      </w:rPr>
    </w:lvl>
    <w:lvl w:ilvl="8">
      <w:start w:val="1"/>
      <w:numFmt w:val="decimal"/>
      <w:isLgl/>
      <w:lvlText w:val="%1.%2.%3.%4.%5.%6.%7.%8.%9"/>
      <w:lvlJc w:val="left"/>
      <w:pPr>
        <w:ind w:left="5340" w:hanging="1800"/>
      </w:pPr>
      <w:rPr>
        <w:rFonts w:hint="default"/>
      </w:rPr>
    </w:lvl>
  </w:abstractNum>
  <w:abstractNum w:abstractNumId="37" w15:restartNumberingAfterBreak="0">
    <w:nsid w:val="6F671A8B"/>
    <w:multiLevelType w:val="hybridMultilevel"/>
    <w:tmpl w:val="F27C2D96"/>
    <w:lvl w:ilvl="0" w:tplc="5F4695C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2AD2058"/>
    <w:multiLevelType w:val="hybridMultilevel"/>
    <w:tmpl w:val="EC540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41B70D1"/>
    <w:multiLevelType w:val="hybridMultilevel"/>
    <w:tmpl w:val="B09CD9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857017B"/>
    <w:multiLevelType w:val="hybridMultilevel"/>
    <w:tmpl w:val="ECA296FE"/>
    <w:lvl w:ilvl="0" w:tplc="11400D60">
      <w:start w:val="1"/>
      <w:numFmt w:val="bullet"/>
      <w:lvlText w:val="•"/>
      <w:lvlJc w:val="left"/>
      <w:pPr>
        <w:tabs>
          <w:tab w:val="num" w:pos="540"/>
        </w:tabs>
        <w:ind w:left="540" w:hanging="360"/>
      </w:pPr>
      <w:rPr>
        <w:rFonts w:ascii="Arial" w:hAnsi="Arial" w:hint="default"/>
      </w:rPr>
    </w:lvl>
    <w:lvl w:ilvl="1" w:tplc="6FF8EDD8" w:tentative="1">
      <w:start w:val="1"/>
      <w:numFmt w:val="bullet"/>
      <w:lvlText w:val="•"/>
      <w:lvlJc w:val="left"/>
      <w:pPr>
        <w:tabs>
          <w:tab w:val="num" w:pos="1260"/>
        </w:tabs>
        <w:ind w:left="1260" w:hanging="360"/>
      </w:pPr>
      <w:rPr>
        <w:rFonts w:ascii="Arial" w:hAnsi="Arial" w:hint="default"/>
      </w:rPr>
    </w:lvl>
    <w:lvl w:ilvl="2" w:tplc="F6408F8A" w:tentative="1">
      <w:start w:val="1"/>
      <w:numFmt w:val="bullet"/>
      <w:lvlText w:val="•"/>
      <w:lvlJc w:val="left"/>
      <w:pPr>
        <w:tabs>
          <w:tab w:val="num" w:pos="1980"/>
        </w:tabs>
        <w:ind w:left="1980" w:hanging="360"/>
      </w:pPr>
      <w:rPr>
        <w:rFonts w:ascii="Arial" w:hAnsi="Arial" w:hint="default"/>
      </w:rPr>
    </w:lvl>
    <w:lvl w:ilvl="3" w:tplc="1E308EFA" w:tentative="1">
      <w:start w:val="1"/>
      <w:numFmt w:val="bullet"/>
      <w:lvlText w:val="•"/>
      <w:lvlJc w:val="left"/>
      <w:pPr>
        <w:tabs>
          <w:tab w:val="num" w:pos="2700"/>
        </w:tabs>
        <w:ind w:left="2700" w:hanging="360"/>
      </w:pPr>
      <w:rPr>
        <w:rFonts w:ascii="Arial" w:hAnsi="Arial" w:hint="default"/>
      </w:rPr>
    </w:lvl>
    <w:lvl w:ilvl="4" w:tplc="9B3E0E18" w:tentative="1">
      <w:start w:val="1"/>
      <w:numFmt w:val="bullet"/>
      <w:lvlText w:val="•"/>
      <w:lvlJc w:val="left"/>
      <w:pPr>
        <w:tabs>
          <w:tab w:val="num" w:pos="3420"/>
        </w:tabs>
        <w:ind w:left="3420" w:hanging="360"/>
      </w:pPr>
      <w:rPr>
        <w:rFonts w:ascii="Arial" w:hAnsi="Arial" w:hint="default"/>
      </w:rPr>
    </w:lvl>
    <w:lvl w:ilvl="5" w:tplc="EAFEAB5E" w:tentative="1">
      <w:start w:val="1"/>
      <w:numFmt w:val="bullet"/>
      <w:lvlText w:val="•"/>
      <w:lvlJc w:val="left"/>
      <w:pPr>
        <w:tabs>
          <w:tab w:val="num" w:pos="4140"/>
        </w:tabs>
        <w:ind w:left="4140" w:hanging="360"/>
      </w:pPr>
      <w:rPr>
        <w:rFonts w:ascii="Arial" w:hAnsi="Arial" w:hint="default"/>
      </w:rPr>
    </w:lvl>
    <w:lvl w:ilvl="6" w:tplc="AC6E62A6" w:tentative="1">
      <w:start w:val="1"/>
      <w:numFmt w:val="bullet"/>
      <w:lvlText w:val="•"/>
      <w:lvlJc w:val="left"/>
      <w:pPr>
        <w:tabs>
          <w:tab w:val="num" w:pos="4860"/>
        </w:tabs>
        <w:ind w:left="4860" w:hanging="360"/>
      </w:pPr>
      <w:rPr>
        <w:rFonts w:ascii="Arial" w:hAnsi="Arial" w:hint="default"/>
      </w:rPr>
    </w:lvl>
    <w:lvl w:ilvl="7" w:tplc="F95A94EA" w:tentative="1">
      <w:start w:val="1"/>
      <w:numFmt w:val="bullet"/>
      <w:lvlText w:val="•"/>
      <w:lvlJc w:val="left"/>
      <w:pPr>
        <w:tabs>
          <w:tab w:val="num" w:pos="5580"/>
        </w:tabs>
        <w:ind w:left="5580" w:hanging="360"/>
      </w:pPr>
      <w:rPr>
        <w:rFonts w:ascii="Arial" w:hAnsi="Arial" w:hint="default"/>
      </w:rPr>
    </w:lvl>
    <w:lvl w:ilvl="8" w:tplc="47B45292" w:tentative="1">
      <w:start w:val="1"/>
      <w:numFmt w:val="bullet"/>
      <w:lvlText w:val="•"/>
      <w:lvlJc w:val="left"/>
      <w:pPr>
        <w:tabs>
          <w:tab w:val="num" w:pos="6300"/>
        </w:tabs>
        <w:ind w:left="6300" w:hanging="360"/>
      </w:pPr>
      <w:rPr>
        <w:rFonts w:ascii="Arial" w:hAnsi="Arial" w:hint="default"/>
      </w:rPr>
    </w:lvl>
  </w:abstractNum>
  <w:abstractNum w:abstractNumId="41" w15:restartNumberingAfterBreak="0">
    <w:nsid w:val="7F204289"/>
    <w:multiLevelType w:val="multilevel"/>
    <w:tmpl w:val="62FA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8"/>
  </w:num>
  <w:num w:numId="3">
    <w:abstractNumId w:val="3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37"/>
  </w:num>
  <w:num w:numId="7">
    <w:abstractNumId w:val="22"/>
  </w:num>
  <w:num w:numId="8">
    <w:abstractNumId w:val="15"/>
  </w:num>
  <w:num w:numId="9">
    <w:abstractNumId w:val="28"/>
  </w:num>
  <w:num w:numId="10">
    <w:abstractNumId w:val="41"/>
  </w:num>
  <w:num w:numId="11">
    <w:abstractNumId w:val="27"/>
  </w:num>
  <w:num w:numId="12">
    <w:abstractNumId w:val="5"/>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9"/>
  </w:num>
  <w:num w:numId="16">
    <w:abstractNumId w:val="31"/>
  </w:num>
  <w:num w:numId="17">
    <w:abstractNumId w:val="33"/>
  </w:num>
  <w:num w:numId="18">
    <w:abstractNumId w:val="40"/>
  </w:num>
  <w:num w:numId="19">
    <w:abstractNumId w:val="25"/>
  </w:num>
  <w:num w:numId="20">
    <w:abstractNumId w:val="12"/>
  </w:num>
  <w:num w:numId="21">
    <w:abstractNumId w:val="36"/>
  </w:num>
  <w:num w:numId="22">
    <w:abstractNumId w:val="0"/>
  </w:num>
  <w:num w:numId="23">
    <w:abstractNumId w:val="2"/>
  </w:num>
  <w:num w:numId="24">
    <w:abstractNumId w:val="11"/>
  </w:num>
  <w:num w:numId="25">
    <w:abstractNumId w:val="23"/>
  </w:num>
  <w:num w:numId="26">
    <w:abstractNumId w:val="19"/>
  </w:num>
  <w:num w:numId="27">
    <w:abstractNumId w:val="4"/>
  </w:num>
  <w:num w:numId="28">
    <w:abstractNumId w:val="13"/>
  </w:num>
  <w:num w:numId="29">
    <w:abstractNumId w:val="3"/>
  </w:num>
  <w:num w:numId="30">
    <w:abstractNumId w:val="14"/>
  </w:num>
  <w:num w:numId="31">
    <w:abstractNumId w:val="20"/>
  </w:num>
  <w:num w:numId="32">
    <w:abstractNumId w:val="7"/>
  </w:num>
  <w:num w:numId="33">
    <w:abstractNumId w:val="38"/>
  </w:num>
  <w:num w:numId="34">
    <w:abstractNumId w:val="39"/>
  </w:num>
  <w:num w:numId="35">
    <w:abstractNumId w:val="17"/>
  </w:num>
  <w:num w:numId="36">
    <w:abstractNumId w:val="26"/>
  </w:num>
  <w:num w:numId="37">
    <w:abstractNumId w:val="32"/>
  </w:num>
  <w:num w:numId="38">
    <w:abstractNumId w:val="34"/>
  </w:num>
  <w:num w:numId="39">
    <w:abstractNumId w:val="8"/>
  </w:num>
  <w:num w:numId="40">
    <w:abstractNumId w:val="24"/>
  </w:num>
  <w:num w:numId="41">
    <w:abstractNumId w:val="21"/>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885"/>
    <w:rsid w:val="000007CD"/>
    <w:rsid w:val="0000445C"/>
    <w:rsid w:val="0000499F"/>
    <w:rsid w:val="00034A60"/>
    <w:rsid w:val="000367F9"/>
    <w:rsid w:val="00047B8A"/>
    <w:rsid w:val="000613FA"/>
    <w:rsid w:val="00083B96"/>
    <w:rsid w:val="000944B3"/>
    <w:rsid w:val="000B5965"/>
    <w:rsid w:val="000C6AE1"/>
    <w:rsid w:val="000E37D2"/>
    <w:rsid w:val="000E4A17"/>
    <w:rsid w:val="000F3103"/>
    <w:rsid w:val="00105EDF"/>
    <w:rsid w:val="001159EB"/>
    <w:rsid w:val="00122DB8"/>
    <w:rsid w:val="00123F64"/>
    <w:rsid w:val="00130FFC"/>
    <w:rsid w:val="001438AC"/>
    <w:rsid w:val="00184454"/>
    <w:rsid w:val="0019275D"/>
    <w:rsid w:val="001A0282"/>
    <w:rsid w:val="001A6996"/>
    <w:rsid w:val="001C4825"/>
    <w:rsid w:val="001C68D8"/>
    <w:rsid w:val="001E7ACC"/>
    <w:rsid w:val="001F2885"/>
    <w:rsid w:val="0021195D"/>
    <w:rsid w:val="0022068C"/>
    <w:rsid w:val="002307CB"/>
    <w:rsid w:val="002351B9"/>
    <w:rsid w:val="0024010C"/>
    <w:rsid w:val="002545F0"/>
    <w:rsid w:val="002726F6"/>
    <w:rsid w:val="00277363"/>
    <w:rsid w:val="00280A3A"/>
    <w:rsid w:val="00290EFB"/>
    <w:rsid w:val="002A337E"/>
    <w:rsid w:val="002C00F1"/>
    <w:rsid w:val="002C04E8"/>
    <w:rsid w:val="002E57CF"/>
    <w:rsid w:val="002E7055"/>
    <w:rsid w:val="0030553A"/>
    <w:rsid w:val="00305AC8"/>
    <w:rsid w:val="00306B53"/>
    <w:rsid w:val="00314D33"/>
    <w:rsid w:val="003227A5"/>
    <w:rsid w:val="00323892"/>
    <w:rsid w:val="0032522D"/>
    <w:rsid w:val="00337439"/>
    <w:rsid w:val="00382048"/>
    <w:rsid w:val="00383A63"/>
    <w:rsid w:val="003A3667"/>
    <w:rsid w:val="003B4EA0"/>
    <w:rsid w:val="003C0DB4"/>
    <w:rsid w:val="003C40B7"/>
    <w:rsid w:val="003C4496"/>
    <w:rsid w:val="003E5EA8"/>
    <w:rsid w:val="003F176E"/>
    <w:rsid w:val="003F50E5"/>
    <w:rsid w:val="00402D58"/>
    <w:rsid w:val="004175CE"/>
    <w:rsid w:val="004200FB"/>
    <w:rsid w:val="00421B99"/>
    <w:rsid w:val="00423D6F"/>
    <w:rsid w:val="0044076B"/>
    <w:rsid w:val="00443979"/>
    <w:rsid w:val="00446365"/>
    <w:rsid w:val="004528A6"/>
    <w:rsid w:val="0046271F"/>
    <w:rsid w:val="00462F5B"/>
    <w:rsid w:val="004640B3"/>
    <w:rsid w:val="00464398"/>
    <w:rsid w:val="00467500"/>
    <w:rsid w:val="0048071C"/>
    <w:rsid w:val="00486371"/>
    <w:rsid w:val="004A2F26"/>
    <w:rsid w:val="004A73DE"/>
    <w:rsid w:val="004B2670"/>
    <w:rsid w:val="004C564E"/>
    <w:rsid w:val="004D1F72"/>
    <w:rsid w:val="004D2D45"/>
    <w:rsid w:val="004D7332"/>
    <w:rsid w:val="004E263E"/>
    <w:rsid w:val="004F0EC7"/>
    <w:rsid w:val="005024F2"/>
    <w:rsid w:val="00503F2E"/>
    <w:rsid w:val="0052368F"/>
    <w:rsid w:val="005503C6"/>
    <w:rsid w:val="00564E43"/>
    <w:rsid w:val="00580858"/>
    <w:rsid w:val="005819F7"/>
    <w:rsid w:val="005A599E"/>
    <w:rsid w:val="005B345D"/>
    <w:rsid w:val="005B3CC3"/>
    <w:rsid w:val="005E2672"/>
    <w:rsid w:val="00635268"/>
    <w:rsid w:val="00644019"/>
    <w:rsid w:val="00645563"/>
    <w:rsid w:val="0065356D"/>
    <w:rsid w:val="006612E6"/>
    <w:rsid w:val="0068376B"/>
    <w:rsid w:val="0069257F"/>
    <w:rsid w:val="006B442A"/>
    <w:rsid w:val="006D14E7"/>
    <w:rsid w:val="006D5F45"/>
    <w:rsid w:val="006E2E21"/>
    <w:rsid w:val="006E3A3C"/>
    <w:rsid w:val="006E60A2"/>
    <w:rsid w:val="00704E63"/>
    <w:rsid w:val="0072455B"/>
    <w:rsid w:val="00750389"/>
    <w:rsid w:val="0075047E"/>
    <w:rsid w:val="00756016"/>
    <w:rsid w:val="00762F2C"/>
    <w:rsid w:val="007674FD"/>
    <w:rsid w:val="00767828"/>
    <w:rsid w:val="00777174"/>
    <w:rsid w:val="007806E4"/>
    <w:rsid w:val="007A393A"/>
    <w:rsid w:val="007B21BE"/>
    <w:rsid w:val="007C45F7"/>
    <w:rsid w:val="007C6C05"/>
    <w:rsid w:val="007D5786"/>
    <w:rsid w:val="007E6317"/>
    <w:rsid w:val="007F080B"/>
    <w:rsid w:val="007F1DFE"/>
    <w:rsid w:val="008121AE"/>
    <w:rsid w:val="00823947"/>
    <w:rsid w:val="00826ADB"/>
    <w:rsid w:val="00840055"/>
    <w:rsid w:val="0086262F"/>
    <w:rsid w:val="0086358D"/>
    <w:rsid w:val="0086410C"/>
    <w:rsid w:val="008700C5"/>
    <w:rsid w:val="00876CD5"/>
    <w:rsid w:val="008829B8"/>
    <w:rsid w:val="008B57EC"/>
    <w:rsid w:val="008C08CE"/>
    <w:rsid w:val="008C52DB"/>
    <w:rsid w:val="008C6A16"/>
    <w:rsid w:val="008D59AD"/>
    <w:rsid w:val="008D65D6"/>
    <w:rsid w:val="008E0C00"/>
    <w:rsid w:val="008F3EC1"/>
    <w:rsid w:val="00912981"/>
    <w:rsid w:val="00932FF7"/>
    <w:rsid w:val="009449B0"/>
    <w:rsid w:val="009518DD"/>
    <w:rsid w:val="009702DC"/>
    <w:rsid w:val="00991A3D"/>
    <w:rsid w:val="00993CA6"/>
    <w:rsid w:val="009C24EC"/>
    <w:rsid w:val="009C770B"/>
    <w:rsid w:val="009F21EC"/>
    <w:rsid w:val="009F25E7"/>
    <w:rsid w:val="00A252E6"/>
    <w:rsid w:val="00A35E28"/>
    <w:rsid w:val="00A4615D"/>
    <w:rsid w:val="00A72024"/>
    <w:rsid w:val="00AB449A"/>
    <w:rsid w:val="00AE1DAE"/>
    <w:rsid w:val="00AF0813"/>
    <w:rsid w:val="00B013F1"/>
    <w:rsid w:val="00B0358F"/>
    <w:rsid w:val="00B31806"/>
    <w:rsid w:val="00B32E6F"/>
    <w:rsid w:val="00B52E6D"/>
    <w:rsid w:val="00B54A15"/>
    <w:rsid w:val="00B633D7"/>
    <w:rsid w:val="00B70412"/>
    <w:rsid w:val="00B8335B"/>
    <w:rsid w:val="00B86538"/>
    <w:rsid w:val="00B87155"/>
    <w:rsid w:val="00BA3F23"/>
    <w:rsid w:val="00BC05CE"/>
    <w:rsid w:val="00BC2143"/>
    <w:rsid w:val="00BC79E0"/>
    <w:rsid w:val="00BE7B86"/>
    <w:rsid w:val="00BE7E32"/>
    <w:rsid w:val="00BF55AD"/>
    <w:rsid w:val="00C113AA"/>
    <w:rsid w:val="00C226D1"/>
    <w:rsid w:val="00C34ACB"/>
    <w:rsid w:val="00C42FDF"/>
    <w:rsid w:val="00C43C51"/>
    <w:rsid w:val="00C45463"/>
    <w:rsid w:val="00C52363"/>
    <w:rsid w:val="00C527B8"/>
    <w:rsid w:val="00C57810"/>
    <w:rsid w:val="00C634B5"/>
    <w:rsid w:val="00C639F2"/>
    <w:rsid w:val="00C63FE1"/>
    <w:rsid w:val="00C71703"/>
    <w:rsid w:val="00C74AEF"/>
    <w:rsid w:val="00C8000C"/>
    <w:rsid w:val="00C85C5E"/>
    <w:rsid w:val="00C87174"/>
    <w:rsid w:val="00C962BF"/>
    <w:rsid w:val="00C97EEC"/>
    <w:rsid w:val="00CA1FF6"/>
    <w:rsid w:val="00CA6F1C"/>
    <w:rsid w:val="00CC0829"/>
    <w:rsid w:val="00CC3D4C"/>
    <w:rsid w:val="00CD604F"/>
    <w:rsid w:val="00CF16E4"/>
    <w:rsid w:val="00D13369"/>
    <w:rsid w:val="00D440A5"/>
    <w:rsid w:val="00D54DE9"/>
    <w:rsid w:val="00D84D09"/>
    <w:rsid w:val="00D92620"/>
    <w:rsid w:val="00D961CC"/>
    <w:rsid w:val="00DA1769"/>
    <w:rsid w:val="00DA299E"/>
    <w:rsid w:val="00DD34BD"/>
    <w:rsid w:val="00E2162A"/>
    <w:rsid w:val="00E22978"/>
    <w:rsid w:val="00E42F86"/>
    <w:rsid w:val="00E519E4"/>
    <w:rsid w:val="00E52797"/>
    <w:rsid w:val="00E55EDB"/>
    <w:rsid w:val="00E61A31"/>
    <w:rsid w:val="00E671EC"/>
    <w:rsid w:val="00E77BA0"/>
    <w:rsid w:val="00E838AF"/>
    <w:rsid w:val="00EB43B2"/>
    <w:rsid w:val="00EB708B"/>
    <w:rsid w:val="00EC6A07"/>
    <w:rsid w:val="00ED67AB"/>
    <w:rsid w:val="00EF034F"/>
    <w:rsid w:val="00F11DDD"/>
    <w:rsid w:val="00F27754"/>
    <w:rsid w:val="00F367F0"/>
    <w:rsid w:val="00F402FC"/>
    <w:rsid w:val="00F40B1E"/>
    <w:rsid w:val="00F469A9"/>
    <w:rsid w:val="00F537D3"/>
    <w:rsid w:val="00F56CDF"/>
    <w:rsid w:val="00F63277"/>
    <w:rsid w:val="00F92425"/>
    <w:rsid w:val="00FA09D8"/>
    <w:rsid w:val="00FA3698"/>
    <w:rsid w:val="00FA4534"/>
    <w:rsid w:val="00FB4A40"/>
    <w:rsid w:val="00FC5F13"/>
    <w:rsid w:val="00FD7E76"/>
    <w:rsid w:val="00FE4305"/>
    <w:rsid w:val="00FE6F02"/>
    <w:rsid w:val="00FF5C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4D50A"/>
  <w15:docId w15:val="{714DAA2C-7B47-4F2A-BA15-3CA1AF9FB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88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47B8A"/>
    <w:pPr>
      <w:spacing w:before="100" w:beforeAutospacing="1" w:after="100" w:afterAutospacing="1"/>
      <w:outlineLvl w:val="0"/>
    </w:pPr>
    <w:rPr>
      <w:b/>
      <w:bCs/>
      <w:kern w:val="36"/>
      <w:sz w:val="48"/>
      <w:szCs w:val="48"/>
    </w:rPr>
  </w:style>
  <w:style w:type="paragraph" w:styleId="4">
    <w:name w:val="heading 4"/>
    <w:basedOn w:val="a"/>
    <w:next w:val="a"/>
    <w:link w:val="40"/>
    <w:uiPriority w:val="9"/>
    <w:unhideWhenUsed/>
    <w:qFormat/>
    <w:rsid w:val="000944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F2885"/>
    <w:pPr>
      <w:jc w:val="center"/>
    </w:pPr>
    <w:rPr>
      <w:b/>
      <w:sz w:val="36"/>
      <w:szCs w:val="20"/>
    </w:rPr>
  </w:style>
  <w:style w:type="character" w:customStyle="1" w:styleId="a4">
    <w:name w:val="Основной текст Знак"/>
    <w:basedOn w:val="a0"/>
    <w:link w:val="a3"/>
    <w:rsid w:val="001F2885"/>
    <w:rPr>
      <w:rFonts w:ascii="Times New Roman" w:eastAsia="Times New Roman" w:hAnsi="Times New Roman" w:cs="Times New Roman"/>
      <w:b/>
      <w:sz w:val="36"/>
      <w:szCs w:val="20"/>
      <w:lang w:eastAsia="ru-RU"/>
    </w:rPr>
  </w:style>
  <w:style w:type="paragraph" w:styleId="a5">
    <w:name w:val="Normal (Web)"/>
    <w:basedOn w:val="a"/>
    <w:rsid w:val="001F2885"/>
    <w:pPr>
      <w:spacing w:before="100" w:beforeAutospacing="1" w:after="100" w:afterAutospacing="1"/>
    </w:pPr>
  </w:style>
  <w:style w:type="character" w:styleId="a6">
    <w:name w:val="Strong"/>
    <w:uiPriority w:val="22"/>
    <w:qFormat/>
    <w:rsid w:val="001F2885"/>
    <w:rPr>
      <w:b/>
      <w:bCs/>
    </w:rPr>
  </w:style>
  <w:style w:type="character" w:styleId="a7">
    <w:name w:val="Emphasis"/>
    <w:qFormat/>
    <w:rsid w:val="001F2885"/>
    <w:rPr>
      <w:i/>
      <w:iCs/>
    </w:rPr>
  </w:style>
  <w:style w:type="paragraph" w:customStyle="1" w:styleId="nospacing">
    <w:name w:val="nospacing"/>
    <w:basedOn w:val="a"/>
    <w:rsid w:val="001F2885"/>
    <w:pPr>
      <w:spacing w:before="100" w:beforeAutospacing="1" w:after="100" w:afterAutospacing="1"/>
    </w:pPr>
  </w:style>
  <w:style w:type="paragraph" w:customStyle="1" w:styleId="msolistparagraph0">
    <w:name w:val="msolistparagraph"/>
    <w:basedOn w:val="a"/>
    <w:rsid w:val="001F2885"/>
    <w:pPr>
      <w:spacing w:after="200" w:line="276" w:lineRule="auto"/>
      <w:ind w:left="720"/>
      <w:contextualSpacing/>
    </w:pPr>
    <w:rPr>
      <w:rFonts w:ascii="Calibri" w:hAnsi="Calibri"/>
      <w:sz w:val="22"/>
      <w:szCs w:val="22"/>
    </w:rPr>
  </w:style>
  <w:style w:type="paragraph" w:styleId="a8">
    <w:name w:val="No Spacing"/>
    <w:qFormat/>
    <w:rsid w:val="001F2885"/>
    <w:pPr>
      <w:spacing w:after="0" w:line="240" w:lineRule="auto"/>
    </w:pPr>
    <w:rPr>
      <w:rFonts w:ascii="Times New Roman" w:eastAsia="Calibri" w:hAnsi="Times New Roman" w:cs="Times New Roman"/>
    </w:rPr>
  </w:style>
  <w:style w:type="paragraph" w:styleId="a9">
    <w:name w:val="Body Text Indent"/>
    <w:basedOn w:val="a"/>
    <w:link w:val="aa"/>
    <w:rsid w:val="001F2885"/>
    <w:pPr>
      <w:spacing w:after="120"/>
      <w:ind w:left="283"/>
    </w:pPr>
  </w:style>
  <w:style w:type="character" w:customStyle="1" w:styleId="aa">
    <w:name w:val="Основной текст с отступом Знак"/>
    <w:basedOn w:val="a0"/>
    <w:link w:val="a9"/>
    <w:rsid w:val="001F2885"/>
    <w:rPr>
      <w:rFonts w:ascii="Times New Roman" w:eastAsia="Times New Roman" w:hAnsi="Times New Roman" w:cs="Times New Roman"/>
      <w:sz w:val="24"/>
      <w:szCs w:val="24"/>
    </w:rPr>
  </w:style>
  <w:style w:type="character" w:customStyle="1" w:styleId="FontStyle14">
    <w:name w:val="Font Style14"/>
    <w:rsid w:val="001F2885"/>
    <w:rPr>
      <w:rFonts w:ascii="Arial Narrow" w:hAnsi="Arial Narrow" w:cs="Arial Narrow"/>
      <w:b/>
      <w:bCs/>
      <w:sz w:val="32"/>
      <w:szCs w:val="32"/>
    </w:rPr>
  </w:style>
  <w:style w:type="paragraph" w:styleId="ab">
    <w:name w:val="List Paragraph"/>
    <w:basedOn w:val="a"/>
    <w:uiPriority w:val="34"/>
    <w:qFormat/>
    <w:rsid w:val="001F2885"/>
    <w:pPr>
      <w:ind w:left="708"/>
    </w:pPr>
  </w:style>
  <w:style w:type="paragraph" w:customStyle="1" w:styleId="ConsPlusCell">
    <w:name w:val="ConsPlusCell"/>
    <w:uiPriority w:val="99"/>
    <w:rsid w:val="001F2885"/>
    <w:pPr>
      <w:autoSpaceDE w:val="0"/>
      <w:autoSpaceDN w:val="0"/>
      <w:adjustRightInd w:val="0"/>
      <w:spacing w:after="0" w:line="240" w:lineRule="auto"/>
    </w:pPr>
    <w:rPr>
      <w:rFonts w:ascii="Arial" w:eastAsia="Times New Roman" w:hAnsi="Arial" w:cs="Arial"/>
      <w:sz w:val="20"/>
      <w:szCs w:val="20"/>
      <w:lang w:eastAsia="ru-RU"/>
    </w:rPr>
  </w:style>
  <w:style w:type="table" w:styleId="ac">
    <w:name w:val="Table Grid"/>
    <w:basedOn w:val="a1"/>
    <w:uiPriority w:val="59"/>
    <w:rsid w:val="001F28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382048"/>
    <w:rPr>
      <w:rFonts w:ascii="Tahoma" w:hAnsi="Tahoma" w:cs="Tahoma"/>
      <w:sz w:val="16"/>
      <w:szCs w:val="16"/>
    </w:rPr>
  </w:style>
  <w:style w:type="character" w:customStyle="1" w:styleId="ae">
    <w:name w:val="Текст выноски Знак"/>
    <w:basedOn w:val="a0"/>
    <w:link w:val="ad"/>
    <w:uiPriority w:val="99"/>
    <w:semiHidden/>
    <w:rsid w:val="00382048"/>
    <w:rPr>
      <w:rFonts w:ascii="Tahoma" w:eastAsia="Times New Roman" w:hAnsi="Tahoma" w:cs="Tahoma"/>
      <w:sz w:val="16"/>
      <w:szCs w:val="16"/>
      <w:lang w:eastAsia="ru-RU"/>
    </w:rPr>
  </w:style>
  <w:style w:type="character" w:customStyle="1" w:styleId="w-mailboxuserinfoemailinner">
    <w:name w:val="w-mailbox__userinfo__email_inner"/>
    <w:basedOn w:val="a0"/>
    <w:rsid w:val="0000445C"/>
  </w:style>
  <w:style w:type="character" w:styleId="af">
    <w:name w:val="Hyperlink"/>
    <w:basedOn w:val="a0"/>
    <w:uiPriority w:val="99"/>
    <w:unhideWhenUsed/>
    <w:rsid w:val="0000445C"/>
    <w:rPr>
      <w:color w:val="0000FF"/>
      <w:u w:val="single"/>
    </w:rPr>
  </w:style>
  <w:style w:type="character" w:customStyle="1" w:styleId="FontStyle20">
    <w:name w:val="Font Style20"/>
    <w:rsid w:val="00FE6F02"/>
    <w:rPr>
      <w:rFonts w:ascii="Times New Roman" w:hAnsi="Times New Roman" w:cs="Times New Roman" w:hint="default"/>
      <w:b/>
      <w:bCs/>
      <w:sz w:val="26"/>
      <w:szCs w:val="26"/>
    </w:rPr>
  </w:style>
  <w:style w:type="character" w:customStyle="1" w:styleId="10">
    <w:name w:val="Заголовок 1 Знак"/>
    <w:basedOn w:val="a0"/>
    <w:link w:val="1"/>
    <w:uiPriority w:val="9"/>
    <w:rsid w:val="00047B8A"/>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944B3"/>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rsid w:val="000944B3"/>
    <w:rPr>
      <w:rFonts w:cs="Times New Roman"/>
    </w:rPr>
  </w:style>
  <w:style w:type="table" w:customStyle="1" w:styleId="TableNormal1">
    <w:name w:val="Table Normal1"/>
    <w:uiPriority w:val="2"/>
    <w:semiHidden/>
    <w:unhideWhenUsed/>
    <w:qFormat/>
    <w:rsid w:val="004E26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header"/>
    <w:basedOn w:val="a"/>
    <w:link w:val="af1"/>
    <w:uiPriority w:val="99"/>
    <w:unhideWhenUsed/>
    <w:rsid w:val="00467500"/>
    <w:pPr>
      <w:tabs>
        <w:tab w:val="center" w:pos="4677"/>
        <w:tab w:val="right" w:pos="9355"/>
      </w:tabs>
    </w:pPr>
  </w:style>
  <w:style w:type="character" w:customStyle="1" w:styleId="af1">
    <w:name w:val="Верхний колонтитул Знак"/>
    <w:basedOn w:val="a0"/>
    <w:link w:val="af0"/>
    <w:uiPriority w:val="99"/>
    <w:rsid w:val="00467500"/>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467500"/>
    <w:pPr>
      <w:tabs>
        <w:tab w:val="center" w:pos="4677"/>
        <w:tab w:val="right" w:pos="9355"/>
      </w:tabs>
    </w:pPr>
  </w:style>
  <w:style w:type="character" w:customStyle="1" w:styleId="af3">
    <w:name w:val="Нижний колонтитул Знак"/>
    <w:basedOn w:val="a0"/>
    <w:link w:val="af2"/>
    <w:uiPriority w:val="99"/>
    <w:rsid w:val="0046750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8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ovospds1.ucoz.com/" TargetMode="External"/><Relationship Id="rId3" Type="http://schemas.openxmlformats.org/officeDocument/2006/relationships/settings" Target="settings.xml"/><Relationship Id="rId7" Type="http://schemas.openxmlformats.org/officeDocument/2006/relationships/hyperlink" Target="https://e.mail.ru/messages/inbo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6141</Words>
  <Characters>35005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5</cp:revision>
  <dcterms:created xsi:type="dcterms:W3CDTF">2022-07-15T12:15:00Z</dcterms:created>
  <dcterms:modified xsi:type="dcterms:W3CDTF">2022-07-15T12:28:00Z</dcterms:modified>
</cp:coreProperties>
</file>